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1A23" w14:textId="77777777" w:rsidR="00131193" w:rsidRDefault="00E520D5" w:rsidP="00974C1C">
      <w:pPr>
        <w:pStyle w:val="SGEExplanatoryText"/>
      </w:pPr>
      <w:r>
        <w:t xml:space="preserve">Hello Authors! </w:t>
      </w:r>
      <w:r w:rsidR="0037104B" w:rsidRPr="0037104B">
        <w:t>The instructions</w:t>
      </w:r>
      <w:r>
        <w:t xml:space="preserve"> and template provided here</w:t>
      </w:r>
      <w:r w:rsidR="0037104B" w:rsidRPr="0037104B">
        <w:t xml:space="preserve"> </w:t>
      </w:r>
      <w:r>
        <w:t>serves</w:t>
      </w:r>
      <w:r w:rsidR="0037104B" w:rsidRPr="0037104B">
        <w:t xml:space="preserve"> a guide for the format and style for manuscripts submitted to The Compass. Additional questions regarding manuscripts can be directed to the </w:t>
      </w:r>
      <w:r w:rsidR="004677BE">
        <w:t xml:space="preserve">editor at </w:t>
      </w:r>
      <w:hyperlink r:id="rId7" w:history="1">
        <w:r w:rsidR="004677BE" w:rsidRPr="00232569">
          <w:rPr>
            <w:rStyle w:val="Hyperlink"/>
          </w:rPr>
          <w:t>editor@sgeearth.org</w:t>
        </w:r>
      </w:hyperlink>
      <w:r w:rsidR="0037104B" w:rsidRPr="0037104B">
        <w:t>.</w:t>
      </w:r>
      <w:r w:rsidR="0037104B">
        <w:t xml:space="preserve"> Please try to use the </w:t>
      </w:r>
      <w:r w:rsidR="00481B39">
        <w:t>styles as defined in the document.</w:t>
      </w:r>
      <w:r w:rsidR="005726F6">
        <w:t xml:space="preserve"> </w:t>
      </w:r>
    </w:p>
    <w:p w14:paraId="13D48395" w14:textId="5FC3C085" w:rsidR="0037104B" w:rsidRDefault="005726F6" w:rsidP="00974C1C">
      <w:pPr>
        <w:pStyle w:val="SGEExplanatoryText"/>
      </w:pPr>
      <w:r>
        <w:t xml:space="preserve">Please put the primary </w:t>
      </w:r>
      <w:r w:rsidR="00AB494D">
        <w:t>author’s</w:t>
      </w:r>
      <w:r>
        <w:t xml:space="preserve"> name in the footer </w:t>
      </w:r>
      <w:r w:rsidR="00534E41">
        <w:t>(where it says “Author et al.”).</w:t>
      </w:r>
      <w:r w:rsidR="0037104B" w:rsidRPr="0037104B">
        <w:t xml:space="preserve"> </w:t>
      </w:r>
    </w:p>
    <w:p w14:paraId="5F171D03" w14:textId="4E3904F4" w:rsidR="00974C1C" w:rsidRDefault="002E27AB" w:rsidP="00974C1C">
      <w:pPr>
        <w:pStyle w:val="SGEExplanatoryText"/>
      </w:pPr>
      <w:r>
        <w:t>Author n</w:t>
      </w:r>
      <w:r w:rsidR="00974C1C">
        <w:t xml:space="preserve">ote: Please delete </w:t>
      </w:r>
      <w:r>
        <w:t>all</w:t>
      </w:r>
      <w:r w:rsidR="00974C1C">
        <w:t xml:space="preserve"> </w:t>
      </w:r>
      <w:r w:rsidR="00045B99">
        <w:t xml:space="preserve">red </w:t>
      </w:r>
      <w:r w:rsidR="00974C1C">
        <w:t xml:space="preserve">explanatory text (Style: </w:t>
      </w:r>
      <w:r w:rsidR="00974C1C" w:rsidRPr="00045B99">
        <w:rPr>
          <w:smallCaps/>
        </w:rPr>
        <w:t xml:space="preserve">SGE </w:t>
      </w:r>
      <w:r w:rsidRPr="00045B99">
        <w:rPr>
          <w:smallCaps/>
        </w:rPr>
        <w:t>Explanatory</w:t>
      </w:r>
      <w:r w:rsidR="00974C1C" w:rsidRPr="00045B99">
        <w:rPr>
          <w:smallCaps/>
        </w:rPr>
        <w:t xml:space="preserve"> Text</w:t>
      </w:r>
      <w:r w:rsidR="00974C1C">
        <w:t>) when submitting</w:t>
      </w:r>
      <w:r>
        <w:t>!</w:t>
      </w:r>
    </w:p>
    <w:p w14:paraId="491E8E76" w14:textId="438E21F9" w:rsidR="002D14FC" w:rsidRPr="002D14FC" w:rsidRDefault="006F2169" w:rsidP="002D14FC">
      <w:pPr>
        <w:pStyle w:val="SGETitle"/>
      </w:pPr>
      <w:r>
        <w:t xml:space="preserve">SGE </w:t>
      </w:r>
      <w:r w:rsidR="002E27AB">
        <w:t xml:space="preserve">Compass </w:t>
      </w:r>
      <w:r>
        <w:t>manuscript template</w:t>
      </w:r>
      <w:r w:rsidR="002D14FC" w:rsidRPr="002D14FC">
        <w:t>: Capitalize only proper nouns and avoid using all caps</w:t>
      </w:r>
      <w:r w:rsidR="00974C1C">
        <w:t xml:space="preserve"> (Style: </w:t>
      </w:r>
      <w:r w:rsidR="00974C1C" w:rsidRPr="00045B99">
        <w:rPr>
          <w:smallCaps/>
        </w:rPr>
        <w:t>SGE Title</w:t>
      </w:r>
      <w:r w:rsidR="00974C1C">
        <w:t>)</w:t>
      </w:r>
    </w:p>
    <w:p w14:paraId="2747E026" w14:textId="14EBF5C7" w:rsidR="002D14FC" w:rsidRDefault="002D14FC" w:rsidP="002D14FC">
      <w:pPr>
        <w:pStyle w:val="SGEAuthors"/>
      </w:pPr>
      <w:r>
        <w:t>James Hutton</w:t>
      </w:r>
      <w:r w:rsidRPr="002D14FC">
        <w:rPr>
          <w:vertAlign w:val="superscript"/>
        </w:rPr>
        <w:t>1*</w:t>
      </w:r>
      <w:r>
        <w:t>, Alfred L. Wegener</w:t>
      </w:r>
      <w:r w:rsidRPr="002D14FC">
        <w:rPr>
          <w:vertAlign w:val="superscript"/>
        </w:rPr>
        <w:t>2</w:t>
      </w:r>
      <w:r w:rsidR="00235E49">
        <w:rPr>
          <w:vertAlign w:val="superscript"/>
        </w:rPr>
        <w:t>,A</w:t>
      </w:r>
      <w:r>
        <w:t>, Charles Lyell</w:t>
      </w:r>
      <w:r w:rsidRPr="002D14FC">
        <w:rPr>
          <w:vertAlign w:val="superscript"/>
        </w:rPr>
        <w:t>3</w:t>
      </w:r>
      <w:r w:rsidR="00235E49">
        <w:rPr>
          <w:vertAlign w:val="superscript"/>
        </w:rPr>
        <w:t>,B</w:t>
      </w:r>
      <w:r>
        <w:t>, and John W. Powell</w:t>
      </w:r>
      <w:r w:rsidRPr="002D14FC">
        <w:rPr>
          <w:vertAlign w:val="superscript"/>
        </w:rPr>
        <w:t>2</w:t>
      </w:r>
      <w:r w:rsidR="00235E49">
        <w:rPr>
          <w:vertAlign w:val="superscript"/>
        </w:rPr>
        <w:t>,C</w:t>
      </w:r>
      <w:r w:rsidR="00974C1C">
        <w:rPr>
          <w:vertAlign w:val="superscript"/>
        </w:rPr>
        <w:t xml:space="preserve"> </w:t>
      </w:r>
      <w:r w:rsidR="00974C1C" w:rsidRPr="00974C1C">
        <w:t xml:space="preserve">(Style </w:t>
      </w:r>
      <w:r w:rsidR="00974C1C" w:rsidRPr="00045B99">
        <w:rPr>
          <w:smallCaps/>
        </w:rPr>
        <w:t>SGE Authors</w:t>
      </w:r>
      <w:r w:rsidR="00974C1C" w:rsidRPr="00974C1C">
        <w:t>)</w:t>
      </w:r>
    </w:p>
    <w:p w14:paraId="0107BB9D" w14:textId="570CF8FB" w:rsidR="00153152" w:rsidRPr="002D14FC" w:rsidRDefault="00153152" w:rsidP="00153152">
      <w:pPr>
        <w:pStyle w:val="SGEExplanatoryText"/>
        <w:rPr>
          <w:vertAlign w:val="superscript"/>
        </w:rPr>
      </w:pPr>
      <w:r>
        <w:t>Note: Please add s</w:t>
      </w:r>
      <w:r w:rsidR="00235E49">
        <w:t>upers</w:t>
      </w:r>
      <w:r>
        <w:t>cript numbers for different affiliations. Please add a superscript star (*) for the corresponding author email.</w:t>
      </w:r>
      <w:r w:rsidR="00235E49">
        <w:t xml:space="preserve"> You may also add email addresses and ORC-IDs</w:t>
      </w:r>
      <w:r w:rsidR="00773FEB">
        <w:t xml:space="preserve"> (if present)</w:t>
      </w:r>
      <w:r w:rsidR="00235E49">
        <w:t xml:space="preserve"> for other authors by using superscript letters (A-Z).</w:t>
      </w:r>
    </w:p>
    <w:p w14:paraId="6711F99F" w14:textId="32043E47" w:rsidR="002D14FC" w:rsidRPr="00974C1C" w:rsidRDefault="002D14FC" w:rsidP="00974C1C">
      <w:pPr>
        <w:pStyle w:val="SGEAffiliation"/>
      </w:pPr>
      <w:r w:rsidRPr="00153152">
        <w:rPr>
          <w:vertAlign w:val="superscript"/>
        </w:rPr>
        <w:t>1</w:t>
      </w:r>
      <w:r w:rsidRPr="00974C1C">
        <w:t xml:space="preserve"> Affiliation 1, Department, Institution, Full Mailing Address, USA</w:t>
      </w:r>
      <w:r w:rsidR="00974C1C">
        <w:t xml:space="preserve"> (Style </w:t>
      </w:r>
      <w:r w:rsidR="00974C1C" w:rsidRPr="00045B99">
        <w:rPr>
          <w:smallCaps/>
        </w:rPr>
        <w:t>SGE Affiliation</w:t>
      </w:r>
      <w:r w:rsidR="00974C1C">
        <w:t>)</w:t>
      </w:r>
    </w:p>
    <w:p w14:paraId="37A241D9" w14:textId="1D193D49" w:rsidR="002D14FC" w:rsidRPr="00974C1C" w:rsidRDefault="002D14FC" w:rsidP="00974C1C">
      <w:pPr>
        <w:pStyle w:val="SGEAffiliation"/>
      </w:pPr>
      <w:r w:rsidRPr="00153152">
        <w:rPr>
          <w:vertAlign w:val="superscript"/>
        </w:rPr>
        <w:t>2</w:t>
      </w:r>
      <w:r w:rsidRPr="00974C1C">
        <w:t xml:space="preserve"> Affiliation 2, Department, Institution, Full Mailing Address, USA</w:t>
      </w:r>
      <w:r w:rsidR="00974C1C">
        <w:t xml:space="preserve"> (Style </w:t>
      </w:r>
      <w:r w:rsidR="00045B99" w:rsidRPr="00045B99">
        <w:rPr>
          <w:smallCaps/>
        </w:rPr>
        <w:t>SGE Affiliation</w:t>
      </w:r>
      <w:r w:rsidR="00974C1C">
        <w:t>)</w:t>
      </w:r>
    </w:p>
    <w:p w14:paraId="66C4E9B0" w14:textId="11C17170" w:rsidR="002D14FC" w:rsidRPr="00974C1C" w:rsidRDefault="002D14FC" w:rsidP="00974C1C">
      <w:pPr>
        <w:pStyle w:val="SGEAffiliation"/>
      </w:pPr>
      <w:r w:rsidRPr="00153152">
        <w:rPr>
          <w:vertAlign w:val="superscript"/>
        </w:rPr>
        <w:t>3</w:t>
      </w:r>
      <w:r w:rsidRPr="00974C1C">
        <w:t xml:space="preserve"> Affiliation 3, Department, Institution, Full Mailing Address, USA</w:t>
      </w:r>
      <w:r w:rsidR="00974C1C">
        <w:t xml:space="preserve"> (Style </w:t>
      </w:r>
      <w:r w:rsidR="00045B99" w:rsidRPr="00045B99">
        <w:rPr>
          <w:smallCaps/>
        </w:rPr>
        <w:t>SGE Affiliation</w:t>
      </w:r>
      <w:r w:rsidR="00974C1C">
        <w:t>)</w:t>
      </w:r>
    </w:p>
    <w:p w14:paraId="2B45E632" w14:textId="459ABFD3" w:rsidR="002D14FC" w:rsidRDefault="002D14FC" w:rsidP="00974C1C">
      <w:pPr>
        <w:pStyle w:val="SGEAffiliation"/>
      </w:pPr>
      <w:r w:rsidRPr="00153152">
        <w:rPr>
          <w:vertAlign w:val="superscript"/>
        </w:rPr>
        <w:t>*</w:t>
      </w:r>
      <w:r w:rsidRPr="00974C1C">
        <w:t xml:space="preserve"> Corresponding Author Email: </w:t>
      </w:r>
      <w:hyperlink r:id="rId8" w:history="1">
        <w:r w:rsidR="00974C1C" w:rsidRPr="003043CF">
          <w:rPr>
            <w:rStyle w:val="Hyperlink"/>
          </w:rPr>
          <w:t>editor@sgeearth.org</w:t>
        </w:r>
      </w:hyperlink>
      <w:r w:rsidR="00974C1C">
        <w:t xml:space="preserve"> (Style </w:t>
      </w:r>
      <w:r w:rsidR="00045B99" w:rsidRPr="00045B99">
        <w:rPr>
          <w:smallCaps/>
        </w:rPr>
        <w:t>SGE Affiliation</w:t>
      </w:r>
      <w:r w:rsidR="00974C1C">
        <w:t>)</w:t>
      </w:r>
    </w:p>
    <w:p w14:paraId="5DFA9A4E" w14:textId="55251823" w:rsidR="00235E49" w:rsidRDefault="00235E49" w:rsidP="00974C1C">
      <w:pPr>
        <w:pStyle w:val="SGEAffiliation"/>
      </w:pPr>
      <w:r w:rsidRPr="000417F9">
        <w:rPr>
          <w:vertAlign w:val="superscript"/>
        </w:rPr>
        <w:t xml:space="preserve">A </w:t>
      </w:r>
      <w:r>
        <w:t xml:space="preserve">Email: </w:t>
      </w:r>
      <w:hyperlink r:id="rId9" w:history="1">
        <w:r w:rsidR="000417F9" w:rsidRPr="00070C88">
          <w:rPr>
            <w:rStyle w:val="Hyperlink"/>
          </w:rPr>
          <w:t>alj@email.com</w:t>
        </w:r>
      </w:hyperlink>
      <w:r w:rsidR="000417F9">
        <w:t xml:space="preserve">, ORC-ID 0000-0000-0000-0000 (Style </w:t>
      </w:r>
      <w:r w:rsidR="00045B99" w:rsidRPr="00045B99">
        <w:rPr>
          <w:smallCaps/>
        </w:rPr>
        <w:t>SGE Affiliation</w:t>
      </w:r>
      <w:r w:rsidR="000417F9">
        <w:t>)</w:t>
      </w:r>
    </w:p>
    <w:p w14:paraId="252CEF2A" w14:textId="78201CE4" w:rsidR="000417F9" w:rsidRDefault="000417F9" w:rsidP="00974C1C">
      <w:pPr>
        <w:pStyle w:val="SGEAffiliation"/>
      </w:pPr>
      <w:r w:rsidRPr="000417F9">
        <w:rPr>
          <w:vertAlign w:val="superscript"/>
        </w:rPr>
        <w:t xml:space="preserve">B </w:t>
      </w:r>
      <w:r>
        <w:t xml:space="preserve">Email: </w:t>
      </w:r>
      <w:hyperlink r:id="rId10" w:history="1">
        <w:r w:rsidRPr="00070C88">
          <w:rPr>
            <w:rStyle w:val="Hyperlink"/>
          </w:rPr>
          <w:t>cl@email.com</w:t>
        </w:r>
      </w:hyperlink>
      <w:r>
        <w:t xml:space="preserve"> (Style </w:t>
      </w:r>
      <w:r w:rsidR="00045B99" w:rsidRPr="00045B99">
        <w:rPr>
          <w:smallCaps/>
        </w:rPr>
        <w:t>SGE Affiliation</w:t>
      </w:r>
      <w:r>
        <w:t>)</w:t>
      </w:r>
    </w:p>
    <w:p w14:paraId="40F250DB" w14:textId="0A4240CF" w:rsidR="000417F9" w:rsidRPr="00974C1C" w:rsidRDefault="000417F9" w:rsidP="00974C1C">
      <w:pPr>
        <w:pStyle w:val="SGEAffiliation"/>
      </w:pPr>
      <w:r w:rsidRPr="000417F9">
        <w:rPr>
          <w:vertAlign w:val="superscript"/>
        </w:rPr>
        <w:t xml:space="preserve">C </w:t>
      </w:r>
      <w:r>
        <w:t xml:space="preserve">Email: </w:t>
      </w:r>
      <w:hyperlink r:id="rId11" w:history="1">
        <w:r w:rsidRPr="00070C88">
          <w:rPr>
            <w:rStyle w:val="Hyperlink"/>
          </w:rPr>
          <w:t>jwp@email.com</w:t>
        </w:r>
      </w:hyperlink>
      <w:r>
        <w:t xml:space="preserve"> (Style </w:t>
      </w:r>
      <w:r w:rsidR="00045B99" w:rsidRPr="00045B99">
        <w:rPr>
          <w:smallCaps/>
        </w:rPr>
        <w:t>SGE Affiliation</w:t>
      </w:r>
      <w:r>
        <w:t>)</w:t>
      </w:r>
    </w:p>
    <w:p w14:paraId="07A73E73" w14:textId="485150D2" w:rsidR="004E36C7" w:rsidRDefault="004E36C7" w:rsidP="00974C1C">
      <w:pPr>
        <w:pStyle w:val="SGEHeading1"/>
      </w:pPr>
      <w:r>
        <w:t>MANUSCRIPT TYPE</w:t>
      </w:r>
    </w:p>
    <w:p w14:paraId="7880C611" w14:textId="52DD9B01" w:rsidR="00FD5815" w:rsidRDefault="00FD5815" w:rsidP="00FD5815">
      <w:pPr>
        <w:pStyle w:val="SGEExplanatoryText"/>
      </w:pPr>
      <w:r>
        <w:t>Choose one of the</w:t>
      </w:r>
      <w:r w:rsidR="00073BEB">
        <w:t xml:space="preserve"> four</w:t>
      </w:r>
      <w:r>
        <w:t xml:space="preserve"> article types below</w:t>
      </w:r>
      <w:r w:rsidR="004D369A">
        <w:t xml:space="preserve"> and remove all the rest.</w:t>
      </w:r>
    </w:p>
    <w:p w14:paraId="1DCF6E31" w14:textId="6C9703FC" w:rsidR="004E36C7" w:rsidRDefault="004E36C7" w:rsidP="004E36C7">
      <w:pPr>
        <w:pStyle w:val="SGENormal"/>
      </w:pPr>
      <w:r>
        <w:t xml:space="preserve">Research Article, </w:t>
      </w:r>
      <w:r w:rsidR="00FD5815">
        <w:t>On The Outcrop Series, News Update, Letter</w:t>
      </w:r>
    </w:p>
    <w:p w14:paraId="23DD554C" w14:textId="7D858E0B" w:rsidR="002D14FC" w:rsidRPr="002D14FC" w:rsidRDefault="002D14FC" w:rsidP="00974C1C">
      <w:pPr>
        <w:pStyle w:val="SGEHeading1"/>
      </w:pPr>
      <w:r>
        <w:t>ABSTRACT</w:t>
      </w:r>
    </w:p>
    <w:p w14:paraId="7DEBC6C9" w14:textId="77777777" w:rsidR="00974C1C" w:rsidRDefault="002D14FC" w:rsidP="00974C1C">
      <w:pPr>
        <w:pStyle w:val="SGEExplanatoryText"/>
      </w:pPr>
      <w:r>
        <w:t>Abstracts should not exceed 250 words.</w:t>
      </w:r>
      <w:r w:rsidR="00974C1C">
        <w:t xml:space="preserve"> </w:t>
      </w:r>
    </w:p>
    <w:p w14:paraId="059489B2" w14:textId="41E94B94" w:rsidR="002D14FC" w:rsidRDefault="00974C1C" w:rsidP="00974C1C">
      <w:pPr>
        <w:pStyle w:val="SGENormal"/>
      </w:pPr>
      <w:r>
        <w:t xml:space="preserve">(Style: </w:t>
      </w:r>
      <w:r w:rsidRPr="00045B99">
        <w:rPr>
          <w:smallCaps/>
        </w:rPr>
        <w:t>SGE Normal</w:t>
      </w:r>
      <w:r>
        <w:t xml:space="preserve">) </w:t>
      </w:r>
      <w:r w:rsidR="00AB542E">
        <w:t>Abstract goes here – recall that the “On The Outcrop” Series</w:t>
      </w:r>
      <w:r w:rsidR="00FD5815">
        <w:t xml:space="preserve"> and Letters</w:t>
      </w:r>
      <w:r w:rsidR="00AB542E">
        <w:t xml:space="preserve"> do not have an abstract. </w:t>
      </w:r>
      <w:r w:rsidRPr="00974C1C">
        <w:t xml:space="preserve">Lorem ipsum dolor sit </w:t>
      </w:r>
      <w:proofErr w:type="spellStart"/>
      <w:r w:rsidRPr="00974C1C">
        <w:t>amet</w:t>
      </w:r>
      <w:proofErr w:type="spellEnd"/>
      <w:r w:rsidRPr="00974C1C">
        <w:t xml:space="preserve">, </w:t>
      </w:r>
      <w:proofErr w:type="spellStart"/>
      <w:r w:rsidRPr="00974C1C">
        <w:t>consectetur</w:t>
      </w:r>
      <w:proofErr w:type="spellEnd"/>
      <w:r w:rsidRPr="00974C1C">
        <w:t xml:space="preserve"> </w:t>
      </w:r>
      <w:proofErr w:type="spellStart"/>
      <w:r w:rsidRPr="00974C1C">
        <w:t>adipiscing</w:t>
      </w:r>
      <w:proofErr w:type="spellEnd"/>
      <w:r w:rsidRPr="00974C1C">
        <w:t xml:space="preserve"> </w:t>
      </w:r>
      <w:proofErr w:type="spellStart"/>
      <w:r w:rsidRPr="00974C1C">
        <w:t>elit</w:t>
      </w:r>
      <w:proofErr w:type="spellEnd"/>
      <w:r w:rsidRPr="00974C1C">
        <w:t xml:space="preserve">, sed do </w:t>
      </w:r>
      <w:proofErr w:type="spellStart"/>
      <w:r w:rsidRPr="00974C1C">
        <w:t>eiusmod</w:t>
      </w:r>
      <w:proofErr w:type="spellEnd"/>
      <w:r w:rsidRPr="00974C1C">
        <w:t xml:space="preserve"> </w:t>
      </w:r>
      <w:proofErr w:type="spellStart"/>
      <w:r w:rsidRPr="00974C1C">
        <w:t>tempor</w:t>
      </w:r>
      <w:proofErr w:type="spellEnd"/>
      <w:r w:rsidRPr="00974C1C">
        <w:t xml:space="preserve"> </w:t>
      </w:r>
      <w:proofErr w:type="spellStart"/>
      <w:r w:rsidRPr="00974C1C">
        <w:t>incididunt</w:t>
      </w:r>
      <w:proofErr w:type="spellEnd"/>
      <w:r w:rsidRPr="00974C1C">
        <w:t xml:space="preserve"> </w:t>
      </w:r>
      <w:proofErr w:type="spellStart"/>
      <w:r w:rsidRPr="00974C1C">
        <w:t>ut</w:t>
      </w:r>
      <w:proofErr w:type="spellEnd"/>
      <w:r w:rsidRPr="00974C1C">
        <w:t xml:space="preserve"> labore et dolore magna </w:t>
      </w:r>
      <w:proofErr w:type="spellStart"/>
      <w:r w:rsidRPr="00974C1C">
        <w:t>aliqua</w:t>
      </w:r>
      <w:proofErr w:type="spellEnd"/>
      <w:r w:rsidRPr="00974C1C">
        <w:t xml:space="preserve">. Vel eros </w:t>
      </w:r>
      <w:proofErr w:type="spellStart"/>
      <w:r w:rsidRPr="00974C1C">
        <w:t>donec</w:t>
      </w:r>
      <w:proofErr w:type="spellEnd"/>
      <w:r w:rsidRPr="00974C1C">
        <w:t xml:space="preserve"> ac </w:t>
      </w:r>
      <w:proofErr w:type="spellStart"/>
      <w:r w:rsidRPr="00974C1C">
        <w:t>odio</w:t>
      </w:r>
      <w:proofErr w:type="spellEnd"/>
      <w:r w:rsidRPr="00974C1C">
        <w:t xml:space="preserve"> </w:t>
      </w:r>
      <w:proofErr w:type="spellStart"/>
      <w:r w:rsidRPr="00974C1C">
        <w:t>tempor</w:t>
      </w:r>
      <w:proofErr w:type="spellEnd"/>
      <w:r w:rsidRPr="00974C1C">
        <w:t xml:space="preserve"> </w:t>
      </w:r>
      <w:proofErr w:type="spellStart"/>
      <w:r w:rsidRPr="00974C1C">
        <w:t>orci</w:t>
      </w:r>
      <w:proofErr w:type="spellEnd"/>
      <w:r w:rsidRPr="00974C1C">
        <w:t xml:space="preserve"> </w:t>
      </w:r>
      <w:proofErr w:type="spellStart"/>
      <w:r w:rsidRPr="00974C1C">
        <w:t>dapibus</w:t>
      </w:r>
      <w:proofErr w:type="spellEnd"/>
      <w:r w:rsidRPr="00974C1C">
        <w:t xml:space="preserve"> </w:t>
      </w:r>
      <w:proofErr w:type="spellStart"/>
      <w:r w:rsidRPr="00974C1C">
        <w:t>ultrices</w:t>
      </w:r>
      <w:proofErr w:type="spellEnd"/>
      <w:r w:rsidRPr="00974C1C">
        <w:t xml:space="preserve"> in. </w:t>
      </w:r>
      <w:proofErr w:type="spellStart"/>
      <w:r w:rsidRPr="00974C1C">
        <w:t>Scelerisque</w:t>
      </w:r>
      <w:proofErr w:type="spellEnd"/>
      <w:r w:rsidRPr="00974C1C">
        <w:t xml:space="preserve"> </w:t>
      </w:r>
      <w:proofErr w:type="spellStart"/>
      <w:r w:rsidRPr="00974C1C">
        <w:t>eleifend</w:t>
      </w:r>
      <w:proofErr w:type="spellEnd"/>
      <w:r w:rsidRPr="00974C1C">
        <w:t xml:space="preserve"> </w:t>
      </w:r>
      <w:proofErr w:type="spellStart"/>
      <w:r w:rsidRPr="00974C1C">
        <w:t>donec</w:t>
      </w:r>
      <w:proofErr w:type="spellEnd"/>
      <w:r w:rsidRPr="00974C1C">
        <w:t xml:space="preserve"> </w:t>
      </w:r>
      <w:proofErr w:type="spellStart"/>
      <w:r w:rsidRPr="00974C1C">
        <w:t>pretium</w:t>
      </w:r>
      <w:proofErr w:type="spellEnd"/>
      <w:r w:rsidRPr="00974C1C">
        <w:t xml:space="preserve"> </w:t>
      </w:r>
      <w:proofErr w:type="spellStart"/>
      <w:r w:rsidRPr="00974C1C">
        <w:t>vulputate</w:t>
      </w:r>
      <w:proofErr w:type="spellEnd"/>
      <w:r w:rsidRPr="00974C1C">
        <w:t xml:space="preserve"> </w:t>
      </w:r>
      <w:proofErr w:type="spellStart"/>
      <w:r w:rsidRPr="00974C1C">
        <w:t>sapien</w:t>
      </w:r>
      <w:proofErr w:type="spellEnd"/>
      <w:r w:rsidRPr="00974C1C">
        <w:t xml:space="preserve"> </w:t>
      </w:r>
      <w:proofErr w:type="spellStart"/>
      <w:r w:rsidRPr="00974C1C">
        <w:t>nec</w:t>
      </w:r>
      <w:proofErr w:type="spellEnd"/>
      <w:r w:rsidRPr="00974C1C">
        <w:t xml:space="preserve"> </w:t>
      </w:r>
      <w:proofErr w:type="spellStart"/>
      <w:r w:rsidRPr="00974C1C">
        <w:t>sagittis</w:t>
      </w:r>
      <w:proofErr w:type="spellEnd"/>
      <w:r w:rsidRPr="00974C1C">
        <w:t xml:space="preserve"> </w:t>
      </w:r>
      <w:proofErr w:type="spellStart"/>
      <w:r w:rsidRPr="00974C1C">
        <w:t>aliquam</w:t>
      </w:r>
      <w:proofErr w:type="spellEnd"/>
      <w:r w:rsidRPr="00974C1C">
        <w:t xml:space="preserve">. Tellus </w:t>
      </w:r>
      <w:proofErr w:type="spellStart"/>
      <w:r w:rsidRPr="00974C1C">
        <w:t>orci</w:t>
      </w:r>
      <w:proofErr w:type="spellEnd"/>
      <w:r w:rsidRPr="00974C1C">
        <w:t xml:space="preserve"> ac auctor </w:t>
      </w:r>
      <w:proofErr w:type="spellStart"/>
      <w:r w:rsidRPr="00974C1C">
        <w:t>augue</w:t>
      </w:r>
      <w:proofErr w:type="spellEnd"/>
      <w:r w:rsidRPr="00974C1C">
        <w:t xml:space="preserve"> </w:t>
      </w:r>
      <w:proofErr w:type="spellStart"/>
      <w:r w:rsidRPr="00974C1C">
        <w:t>mauris</w:t>
      </w:r>
      <w:proofErr w:type="spellEnd"/>
      <w:r w:rsidRPr="00974C1C">
        <w:t xml:space="preserve"> </w:t>
      </w:r>
      <w:proofErr w:type="spellStart"/>
      <w:r w:rsidRPr="00974C1C">
        <w:t>augue</w:t>
      </w:r>
      <w:proofErr w:type="spellEnd"/>
      <w:r w:rsidRPr="00974C1C">
        <w:t xml:space="preserve"> </w:t>
      </w:r>
      <w:proofErr w:type="spellStart"/>
      <w:r w:rsidRPr="00974C1C">
        <w:t>neque</w:t>
      </w:r>
      <w:proofErr w:type="spellEnd"/>
      <w:r w:rsidRPr="00974C1C">
        <w:t xml:space="preserve"> gravida in. </w:t>
      </w:r>
      <w:proofErr w:type="spellStart"/>
      <w:r w:rsidRPr="00974C1C">
        <w:t>Nec</w:t>
      </w:r>
      <w:proofErr w:type="spellEnd"/>
      <w:r w:rsidRPr="00974C1C">
        <w:t xml:space="preserve"> </w:t>
      </w:r>
      <w:proofErr w:type="spellStart"/>
      <w:r w:rsidRPr="00974C1C">
        <w:t>ultrices</w:t>
      </w:r>
      <w:proofErr w:type="spellEnd"/>
      <w:r w:rsidRPr="00974C1C">
        <w:t xml:space="preserve"> dui </w:t>
      </w:r>
      <w:proofErr w:type="spellStart"/>
      <w:r w:rsidRPr="00974C1C">
        <w:t>sapien</w:t>
      </w:r>
      <w:proofErr w:type="spellEnd"/>
      <w:r w:rsidRPr="00974C1C">
        <w:t xml:space="preserve"> </w:t>
      </w:r>
      <w:proofErr w:type="spellStart"/>
      <w:r w:rsidRPr="00974C1C">
        <w:t>eget</w:t>
      </w:r>
      <w:proofErr w:type="spellEnd"/>
      <w:r w:rsidRPr="00974C1C">
        <w:t xml:space="preserve"> mi </w:t>
      </w:r>
      <w:proofErr w:type="spellStart"/>
      <w:r w:rsidRPr="00974C1C">
        <w:t>proin</w:t>
      </w:r>
      <w:proofErr w:type="spellEnd"/>
      <w:r w:rsidRPr="00974C1C">
        <w:t xml:space="preserve">. </w:t>
      </w:r>
      <w:proofErr w:type="spellStart"/>
      <w:r w:rsidRPr="00974C1C">
        <w:t>Tristique</w:t>
      </w:r>
      <w:proofErr w:type="spellEnd"/>
      <w:r w:rsidRPr="00974C1C">
        <w:t xml:space="preserve"> </w:t>
      </w:r>
      <w:proofErr w:type="spellStart"/>
      <w:r w:rsidRPr="00974C1C">
        <w:t>senectus</w:t>
      </w:r>
      <w:proofErr w:type="spellEnd"/>
      <w:r w:rsidRPr="00974C1C">
        <w:t xml:space="preserve"> et </w:t>
      </w:r>
      <w:proofErr w:type="spellStart"/>
      <w:r w:rsidRPr="00974C1C">
        <w:t>netus</w:t>
      </w:r>
      <w:proofErr w:type="spellEnd"/>
      <w:r w:rsidRPr="00974C1C">
        <w:t xml:space="preserve"> et </w:t>
      </w:r>
      <w:proofErr w:type="spellStart"/>
      <w:r w:rsidRPr="00974C1C">
        <w:t>malesuada</w:t>
      </w:r>
      <w:proofErr w:type="spellEnd"/>
      <w:r w:rsidRPr="00974C1C">
        <w:t xml:space="preserve"> fames. At </w:t>
      </w:r>
      <w:proofErr w:type="spellStart"/>
      <w:r w:rsidRPr="00974C1C">
        <w:t>volutpat</w:t>
      </w:r>
      <w:proofErr w:type="spellEnd"/>
      <w:r w:rsidRPr="00974C1C">
        <w:t xml:space="preserve"> diam </w:t>
      </w:r>
      <w:proofErr w:type="spellStart"/>
      <w:r w:rsidRPr="00974C1C">
        <w:t>ut</w:t>
      </w:r>
      <w:proofErr w:type="spellEnd"/>
      <w:r w:rsidRPr="00974C1C">
        <w:t xml:space="preserve"> </w:t>
      </w:r>
      <w:proofErr w:type="spellStart"/>
      <w:r w:rsidRPr="00974C1C">
        <w:t>venenatis</w:t>
      </w:r>
      <w:proofErr w:type="spellEnd"/>
      <w:r w:rsidRPr="00974C1C">
        <w:t xml:space="preserve">. Quis </w:t>
      </w:r>
      <w:proofErr w:type="spellStart"/>
      <w:r w:rsidRPr="00974C1C">
        <w:t>lectus</w:t>
      </w:r>
      <w:proofErr w:type="spellEnd"/>
      <w:r w:rsidRPr="00974C1C">
        <w:t xml:space="preserve"> </w:t>
      </w:r>
      <w:proofErr w:type="spellStart"/>
      <w:r w:rsidRPr="00974C1C">
        <w:t>nulla</w:t>
      </w:r>
      <w:proofErr w:type="spellEnd"/>
      <w:r w:rsidRPr="00974C1C">
        <w:t xml:space="preserve"> at </w:t>
      </w:r>
      <w:proofErr w:type="spellStart"/>
      <w:r w:rsidRPr="00974C1C">
        <w:t>volutpat</w:t>
      </w:r>
      <w:proofErr w:type="spellEnd"/>
      <w:r w:rsidRPr="00974C1C">
        <w:t xml:space="preserve"> diam </w:t>
      </w:r>
      <w:proofErr w:type="spellStart"/>
      <w:r w:rsidRPr="00974C1C">
        <w:t>ut</w:t>
      </w:r>
      <w:proofErr w:type="spellEnd"/>
      <w:r w:rsidRPr="00974C1C">
        <w:t xml:space="preserve"> </w:t>
      </w:r>
      <w:proofErr w:type="spellStart"/>
      <w:r w:rsidRPr="00974C1C">
        <w:t>venenatis</w:t>
      </w:r>
      <w:proofErr w:type="spellEnd"/>
      <w:r w:rsidRPr="00974C1C">
        <w:t xml:space="preserve"> </w:t>
      </w:r>
      <w:proofErr w:type="spellStart"/>
      <w:r w:rsidRPr="00974C1C">
        <w:t>tellus</w:t>
      </w:r>
      <w:proofErr w:type="spellEnd"/>
      <w:r w:rsidRPr="00974C1C">
        <w:t>.</w:t>
      </w:r>
    </w:p>
    <w:p w14:paraId="2E733720" w14:textId="01EFD493" w:rsidR="002D14FC" w:rsidRPr="002D14FC" w:rsidRDefault="002D14FC" w:rsidP="00974C1C">
      <w:pPr>
        <w:pStyle w:val="SGEHeading1"/>
      </w:pPr>
      <w:r>
        <w:lastRenderedPageBreak/>
        <w:t>KEYWORDS</w:t>
      </w:r>
    </w:p>
    <w:p w14:paraId="1C878FE7" w14:textId="08465756" w:rsidR="002D14FC" w:rsidRDefault="002D14FC" w:rsidP="00974C1C">
      <w:pPr>
        <w:pStyle w:val="SGEExplanatoryText"/>
      </w:pPr>
      <w:r>
        <w:t>Please enter four to eight keywords that are relevant to your research</w:t>
      </w:r>
      <w:r w:rsidR="00974C1C">
        <w:t>, separated by commas</w:t>
      </w:r>
      <w:r>
        <w:t>.</w:t>
      </w:r>
    </w:p>
    <w:p w14:paraId="63DBC0A2" w14:textId="65964525" w:rsidR="00974C1C" w:rsidRDefault="00974C1C" w:rsidP="002E27AB">
      <w:pPr>
        <w:pStyle w:val="SGEKeywords"/>
      </w:pPr>
      <w:r>
        <w:t xml:space="preserve">(Style: </w:t>
      </w:r>
      <w:r w:rsidRPr="00045B99">
        <w:rPr>
          <w:smallCaps/>
        </w:rPr>
        <w:t>SGE Normal</w:t>
      </w:r>
      <w:r>
        <w:t>)</w:t>
      </w:r>
      <w:r w:rsidR="002E27AB">
        <w:t xml:space="preserve"> </w:t>
      </w:r>
      <w:r>
        <w:t>Keyword 1, Keyword 2, Keyword 3, Keyword 4, Keyword 5</w:t>
      </w:r>
    </w:p>
    <w:p w14:paraId="17A845F8" w14:textId="23CF92C0" w:rsidR="002D14FC" w:rsidRPr="002D14FC" w:rsidRDefault="00974C1C" w:rsidP="00974C1C">
      <w:pPr>
        <w:pStyle w:val="SGEHeading1"/>
      </w:pPr>
      <w:r>
        <w:t>INTRODUCTION (Style: SGE Heading 1)</w:t>
      </w:r>
    </w:p>
    <w:p w14:paraId="771C3D7F" w14:textId="732953DB" w:rsidR="00153152" w:rsidRDefault="002D14FC" w:rsidP="00974C1C">
      <w:pPr>
        <w:pStyle w:val="SGENormal"/>
      </w:pPr>
      <w:r>
        <w:t>Text for the article goes here. Please include relevant sections such as Introduction, Study Area, Methods, Results, Discussion, Conclusion, and any other necessary sections. Minor headings</w:t>
      </w:r>
      <w:r w:rsidR="00A5350E">
        <w:t xml:space="preserve"> (First level through 5</w:t>
      </w:r>
      <w:r w:rsidR="00A5350E" w:rsidRPr="00A5350E">
        <w:rPr>
          <w:vertAlign w:val="superscript"/>
        </w:rPr>
        <w:t>th</w:t>
      </w:r>
      <w:r w:rsidR="00A5350E">
        <w:t xml:space="preserve"> level headings, Style </w:t>
      </w:r>
      <w:r w:rsidR="00A5350E" w:rsidRPr="00045B99">
        <w:rPr>
          <w:smallCaps/>
        </w:rPr>
        <w:t>SGE Heading 2 - 5</w:t>
      </w:r>
      <w:r w:rsidR="00A5350E">
        <w:t>)</w:t>
      </w:r>
      <w:r>
        <w:t xml:space="preserve"> could include Purpose, Geologic Setting, Previous Investigations, and Field Evidence, or appropriate minor headings.</w:t>
      </w:r>
      <w:r w:rsidR="00974C1C" w:rsidRPr="00974C1C">
        <w:t xml:space="preserve"> </w:t>
      </w:r>
    </w:p>
    <w:p w14:paraId="6FD25FD9" w14:textId="327D50C1" w:rsidR="005F21A2" w:rsidRDefault="001542FF" w:rsidP="005F21A2">
      <w:pPr>
        <w:pStyle w:val="SGENormal"/>
      </w:pPr>
      <w:r w:rsidRPr="00B90C8A">
        <w:t>Equations can be entered by the equation tool</w:t>
      </w:r>
      <w:r w:rsidR="00A5350E" w:rsidRPr="00B90C8A">
        <w:t xml:space="preserve"> (Insert &gt; Equation)</w:t>
      </w:r>
      <w:r w:rsidRPr="00B90C8A">
        <w:t>.</w:t>
      </w:r>
      <w:r w:rsidR="00A5350E">
        <w:t xml:space="preserve"> Please reference the equations in order </w:t>
      </w:r>
      <w:r w:rsidR="00631730">
        <w:t>of appearance and fully explain all variables.</w:t>
      </w:r>
      <w:r w:rsidR="005F21A2" w:rsidRPr="005F21A2">
        <w:t xml:space="preserve"> </w:t>
      </w:r>
      <w:r w:rsidR="005F21A2">
        <w:t xml:space="preserve">You can also make the editor extremely happy by including the LaTeX version of the equation, which is what will need to be done in the final versions of the paper. You can use style </w:t>
      </w:r>
      <w:r w:rsidR="005F21A2" w:rsidRPr="00045B99">
        <w:rPr>
          <w:smallCaps/>
        </w:rPr>
        <w:t>SGE Equation LaTeX</w:t>
      </w:r>
      <w:r w:rsidR="005F21A2">
        <w:t xml:space="preserve"> for it</w:t>
      </w:r>
      <w:r w:rsidR="00E720D9">
        <w:t xml:space="preserve"> and</w:t>
      </w:r>
      <w:r w:rsidR="005F21A2">
        <w:t xml:space="preserve"> include t</w:t>
      </w:r>
      <w:r w:rsidR="00E720D9">
        <w:t>he LaTeX code</w:t>
      </w:r>
      <w:r w:rsidR="005F21A2">
        <w:t xml:space="preserve"> below the Microsoft Word Equation.</w:t>
      </w:r>
      <w:r w:rsidR="00F60896">
        <w:t xml:space="preserve"> You can find a good Equation Editor here: </w:t>
      </w:r>
      <w:hyperlink r:id="rId12" w:history="1">
        <w:r w:rsidR="00F60896" w:rsidRPr="00F62DF9">
          <w:rPr>
            <w:rStyle w:val="Hyperlink"/>
          </w:rPr>
          <w:t>https://editor.codecogs.com/</w:t>
        </w:r>
      </w:hyperlink>
      <w:r w:rsidR="009A29D1">
        <w:t>.</w:t>
      </w:r>
      <w:r w:rsidR="005F21A2">
        <w:t xml:space="preserve"> </w:t>
      </w:r>
    </w:p>
    <w:p w14:paraId="1E1D9F33" w14:textId="74B40B67" w:rsidR="001542FF" w:rsidRDefault="00B251E4" w:rsidP="00974C1C">
      <w:pPr>
        <w:pStyle w:val="SGENormal"/>
      </w:pPr>
      <w:r>
        <w:t xml:space="preserve"> For example…</w:t>
      </w:r>
      <w:r w:rsidR="00DE2F96">
        <w:t xml:space="preserve"> Equation 1 </w:t>
      </w:r>
      <w:r w:rsidR="009D1D26">
        <w:t>provides solutions to the quadratic equation, as:</w:t>
      </w:r>
    </w:p>
    <w:p w14:paraId="0C8F6687" w14:textId="15D6BB51" w:rsidR="00631730" w:rsidRDefault="00631730" w:rsidP="00974C1C">
      <w:pPr>
        <w:pStyle w:val="SGENormal"/>
      </w:pPr>
      <m:oMathPara>
        <m:oMath>
          <m:r>
            <w:rPr>
              <w:rFonts w:ascii="Cambria Math" w:hAnsi="Cambria Math" w:cs="Cambria Math"/>
            </w:rPr>
            <m:t>x</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m:t>
              </m:r>
              <m:r>
                <w:rPr>
                  <w:rFonts w:ascii="Cambria Math" w:hAnsi="Cambria Math" w:cs="Cambria Math"/>
                </w:rPr>
                <m:t>b</m:t>
              </m:r>
              <m:r>
                <m:rPr>
                  <m:sty m:val="p"/>
                </m:rPr>
                <w:rPr>
                  <w:rFonts w:ascii="Cambria Math" w:hAnsi="Cambria Math" w:cs="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cs="Cambria Math"/>
                        </w:rPr>
                        <m:t>b</m:t>
                      </m:r>
                    </m:e>
                    <m:sup>
                      <m:r>
                        <m:rPr>
                          <m:sty m:val="p"/>
                        </m:rPr>
                        <w:rPr>
                          <w:rFonts w:ascii="Cambria Math" w:hAnsi="Cambria Math" w:cs="Cambria Math"/>
                        </w:rPr>
                        <m:t>2</m:t>
                      </m:r>
                    </m:sup>
                  </m:sSup>
                  <m:r>
                    <m:rPr>
                      <m:sty m:val="p"/>
                    </m:rPr>
                    <w:rPr>
                      <w:rFonts w:ascii="Cambria Math" w:hAnsi="Cambria Math" w:cs="Cambria Math"/>
                    </w:rPr>
                    <m:t>-4</m:t>
                  </m:r>
                  <m:r>
                    <w:rPr>
                      <w:rFonts w:ascii="Cambria Math" w:hAnsi="Cambria Math" w:cs="Cambria Math"/>
                    </w:rPr>
                    <m:t>ac</m:t>
                  </m:r>
                </m:e>
              </m:rad>
            </m:num>
            <m:den>
              <m:r>
                <m:rPr>
                  <m:sty m:val="p"/>
                </m:rPr>
                <w:rPr>
                  <w:rFonts w:ascii="Cambria Math" w:hAnsi="Cambria Math" w:cs="Cambria Math"/>
                </w:rPr>
                <m:t>2</m:t>
              </m:r>
              <m:r>
                <w:rPr>
                  <w:rFonts w:ascii="Cambria Math" w:hAnsi="Cambria Math" w:cs="Cambria Math"/>
                </w:rPr>
                <m:t>a</m:t>
              </m:r>
            </m:den>
          </m:f>
        </m:oMath>
      </m:oMathPara>
    </w:p>
    <w:p w14:paraId="5071F130" w14:textId="77777777" w:rsidR="005F21A2" w:rsidRDefault="005F21A2" w:rsidP="005F21A2">
      <w:pPr>
        <w:pStyle w:val="SGEEquationLaTeX"/>
      </w:pPr>
      <w:r w:rsidRPr="005F21A2">
        <w:t>x = \frac{-b \pm \sqrt{b^2 - 4ac})}{2a}</w:t>
      </w:r>
    </w:p>
    <w:p w14:paraId="42866FEE" w14:textId="5133EF58" w:rsidR="00D24CA2" w:rsidRDefault="009D1D26" w:rsidP="00974C1C">
      <w:pPr>
        <w:pStyle w:val="SGENormal"/>
      </w:pPr>
      <w:r>
        <w:t xml:space="preserve">Where </w:t>
      </w:r>
      <w:r w:rsidR="003D464A">
        <w:t>a, b, and c are … and x is ….</w:t>
      </w:r>
    </w:p>
    <w:p w14:paraId="020740F5" w14:textId="72BA6B8F" w:rsidR="004C55BC" w:rsidRDefault="004C55BC" w:rsidP="00974C1C">
      <w:pPr>
        <w:pStyle w:val="SGENormal"/>
      </w:pPr>
      <w:r>
        <w:t xml:space="preserve">Units should be metric (m, km, </w:t>
      </w:r>
      <w:r w:rsidR="000B618C">
        <w:t>km</w:t>
      </w:r>
      <w:r w:rsidR="000B618C" w:rsidRPr="003C5698">
        <w:rPr>
          <w:vertAlign w:val="superscript"/>
        </w:rPr>
        <w:t>2</w:t>
      </w:r>
      <w:r w:rsidR="000B618C">
        <w:t xml:space="preserve">, kg, </w:t>
      </w:r>
      <w:r w:rsidR="003C5698">
        <w:t xml:space="preserve">etc.) but you may put imperial units in parenthesis, like this: </w:t>
      </w:r>
      <w:r w:rsidR="001924E0">
        <w:t>“</w:t>
      </w:r>
      <w:r w:rsidR="003C5698">
        <w:t xml:space="preserve">the </w:t>
      </w:r>
      <w:r w:rsidR="00651BD7">
        <w:t>area of glaciers changed by -53.812 km</w:t>
      </w:r>
      <w:r w:rsidR="00651BD7" w:rsidRPr="001924E0">
        <w:rPr>
          <w:vertAlign w:val="superscript"/>
        </w:rPr>
        <w:t>2</w:t>
      </w:r>
      <w:r w:rsidR="00651BD7">
        <w:t xml:space="preserve"> (-20.777 mi</w:t>
      </w:r>
      <w:r w:rsidR="00651BD7" w:rsidRPr="001924E0">
        <w:rPr>
          <w:vertAlign w:val="superscript"/>
        </w:rPr>
        <w:t>2</w:t>
      </w:r>
      <w:r w:rsidR="00651BD7">
        <w:t xml:space="preserve">), a reduction of 41.62% in area between </w:t>
      </w:r>
      <w:r w:rsidR="001924E0">
        <w:t>1896 and 2021.”</w:t>
      </w:r>
      <w:r w:rsidR="007752C1">
        <w:t xml:space="preserve"> </w:t>
      </w:r>
      <w:r w:rsidR="003E1DA9" w:rsidRPr="003E1DA9">
        <w:t xml:space="preserve">The genus/species of organisms need to be placed in italics, e.g., </w:t>
      </w:r>
      <w:r w:rsidR="003E1DA9" w:rsidRPr="003E1DA9">
        <w:rPr>
          <w:i/>
          <w:iCs/>
        </w:rPr>
        <w:t xml:space="preserve">Nautilus </w:t>
      </w:r>
      <w:proofErr w:type="spellStart"/>
      <w:r w:rsidR="003E1DA9" w:rsidRPr="003E1DA9">
        <w:rPr>
          <w:i/>
          <w:iCs/>
        </w:rPr>
        <w:t>pompilius</w:t>
      </w:r>
      <w:proofErr w:type="spellEnd"/>
      <w:r w:rsidR="003E1DA9" w:rsidRPr="003E1DA9">
        <w:t>.</w:t>
      </w:r>
      <w:r w:rsidR="003E1DA9">
        <w:t xml:space="preserve"> </w:t>
      </w:r>
      <w:r w:rsidR="007752C1">
        <w:t>Try not to use footnotes, but if needed, we can incorporate them into the final document.</w:t>
      </w:r>
    </w:p>
    <w:p w14:paraId="5000895A" w14:textId="7F6C8A6C" w:rsidR="002D14FC" w:rsidRDefault="00974C1C" w:rsidP="00974C1C">
      <w:pPr>
        <w:pStyle w:val="SGENormal"/>
      </w:pPr>
      <w:r w:rsidRPr="00974C1C">
        <w:t xml:space="preserve">Lorem ipsum dolor sit </w:t>
      </w:r>
      <w:proofErr w:type="spellStart"/>
      <w:r w:rsidRPr="00974C1C">
        <w:t>amet</w:t>
      </w:r>
      <w:proofErr w:type="spellEnd"/>
      <w:r w:rsidRPr="00974C1C">
        <w:t xml:space="preserve">, </w:t>
      </w:r>
      <w:proofErr w:type="spellStart"/>
      <w:r w:rsidRPr="00974C1C">
        <w:t>consectetur</w:t>
      </w:r>
      <w:proofErr w:type="spellEnd"/>
      <w:r w:rsidRPr="00974C1C">
        <w:t xml:space="preserve"> </w:t>
      </w:r>
      <w:proofErr w:type="spellStart"/>
      <w:r w:rsidRPr="00974C1C">
        <w:t>adipiscing</w:t>
      </w:r>
      <w:proofErr w:type="spellEnd"/>
      <w:r w:rsidRPr="00974C1C">
        <w:t xml:space="preserve"> </w:t>
      </w:r>
      <w:proofErr w:type="spellStart"/>
      <w:r w:rsidRPr="00974C1C">
        <w:t>elit</w:t>
      </w:r>
      <w:proofErr w:type="spellEnd"/>
      <w:r w:rsidRPr="00974C1C">
        <w:t xml:space="preserve">, sed do </w:t>
      </w:r>
      <w:proofErr w:type="spellStart"/>
      <w:r w:rsidRPr="00974C1C">
        <w:t>eiusmod</w:t>
      </w:r>
      <w:proofErr w:type="spellEnd"/>
      <w:r w:rsidRPr="00974C1C">
        <w:t xml:space="preserve"> </w:t>
      </w:r>
      <w:proofErr w:type="spellStart"/>
      <w:r w:rsidRPr="00974C1C">
        <w:t>tempor</w:t>
      </w:r>
      <w:proofErr w:type="spellEnd"/>
      <w:r w:rsidRPr="00974C1C">
        <w:t xml:space="preserve"> </w:t>
      </w:r>
      <w:proofErr w:type="spellStart"/>
      <w:r w:rsidRPr="00974C1C">
        <w:t>incididunt</w:t>
      </w:r>
      <w:proofErr w:type="spellEnd"/>
      <w:r w:rsidRPr="00974C1C">
        <w:t xml:space="preserve"> </w:t>
      </w:r>
      <w:proofErr w:type="spellStart"/>
      <w:r w:rsidRPr="00974C1C">
        <w:t>ut</w:t>
      </w:r>
      <w:proofErr w:type="spellEnd"/>
      <w:r w:rsidRPr="00974C1C">
        <w:t xml:space="preserve"> labore et dolore magna </w:t>
      </w:r>
      <w:proofErr w:type="spellStart"/>
      <w:r w:rsidRPr="00974C1C">
        <w:t>aliqua</w:t>
      </w:r>
      <w:proofErr w:type="spellEnd"/>
      <w:r w:rsidRPr="00974C1C">
        <w:t xml:space="preserve">. In </w:t>
      </w:r>
      <w:proofErr w:type="spellStart"/>
      <w:r w:rsidRPr="00974C1C">
        <w:t>mollis</w:t>
      </w:r>
      <w:proofErr w:type="spellEnd"/>
      <w:r w:rsidRPr="00974C1C">
        <w:t xml:space="preserve"> </w:t>
      </w:r>
      <w:proofErr w:type="spellStart"/>
      <w:r w:rsidRPr="00974C1C">
        <w:t>nunc</w:t>
      </w:r>
      <w:proofErr w:type="spellEnd"/>
      <w:r w:rsidRPr="00974C1C">
        <w:t xml:space="preserve"> sed id semper </w:t>
      </w:r>
      <w:proofErr w:type="spellStart"/>
      <w:r w:rsidRPr="00974C1C">
        <w:t>risus</w:t>
      </w:r>
      <w:proofErr w:type="spellEnd"/>
      <w:r w:rsidRPr="00974C1C">
        <w:t xml:space="preserve"> in. </w:t>
      </w:r>
      <w:proofErr w:type="spellStart"/>
      <w:r w:rsidRPr="00974C1C">
        <w:t>Sagittis</w:t>
      </w:r>
      <w:proofErr w:type="spellEnd"/>
      <w:r w:rsidRPr="00974C1C">
        <w:t xml:space="preserve"> </w:t>
      </w:r>
      <w:proofErr w:type="spellStart"/>
      <w:r w:rsidRPr="00974C1C">
        <w:t>aliquam</w:t>
      </w:r>
      <w:proofErr w:type="spellEnd"/>
      <w:r w:rsidRPr="00974C1C">
        <w:t xml:space="preserve"> </w:t>
      </w:r>
      <w:proofErr w:type="spellStart"/>
      <w:r w:rsidRPr="00974C1C">
        <w:t>malesuada</w:t>
      </w:r>
      <w:proofErr w:type="spellEnd"/>
      <w:r w:rsidRPr="00974C1C">
        <w:t xml:space="preserve"> </w:t>
      </w:r>
      <w:proofErr w:type="spellStart"/>
      <w:r w:rsidRPr="00974C1C">
        <w:lastRenderedPageBreak/>
        <w:t>bibendum</w:t>
      </w:r>
      <w:proofErr w:type="spellEnd"/>
      <w:r w:rsidRPr="00974C1C">
        <w:t xml:space="preserve"> </w:t>
      </w:r>
      <w:proofErr w:type="spellStart"/>
      <w:r w:rsidRPr="00974C1C">
        <w:t>arcu</w:t>
      </w:r>
      <w:proofErr w:type="spellEnd"/>
      <w:r w:rsidRPr="00974C1C">
        <w:t xml:space="preserve"> vitae. Sit </w:t>
      </w:r>
      <w:proofErr w:type="spellStart"/>
      <w:r w:rsidRPr="00974C1C">
        <w:t>amet</w:t>
      </w:r>
      <w:proofErr w:type="spellEnd"/>
      <w:r w:rsidRPr="00974C1C">
        <w:t xml:space="preserve"> </w:t>
      </w:r>
      <w:proofErr w:type="spellStart"/>
      <w:r w:rsidRPr="00974C1C">
        <w:t>mauris</w:t>
      </w:r>
      <w:proofErr w:type="spellEnd"/>
      <w:r w:rsidRPr="00974C1C">
        <w:t xml:space="preserve"> </w:t>
      </w:r>
      <w:proofErr w:type="spellStart"/>
      <w:r w:rsidRPr="00974C1C">
        <w:t>commodo</w:t>
      </w:r>
      <w:proofErr w:type="spellEnd"/>
      <w:r w:rsidRPr="00974C1C">
        <w:t xml:space="preserve"> </w:t>
      </w:r>
      <w:proofErr w:type="spellStart"/>
      <w:r w:rsidRPr="00974C1C">
        <w:t>quis</w:t>
      </w:r>
      <w:proofErr w:type="spellEnd"/>
      <w:r w:rsidRPr="00974C1C">
        <w:t xml:space="preserve">. Porta non pulvinar </w:t>
      </w:r>
      <w:proofErr w:type="spellStart"/>
      <w:r w:rsidRPr="00974C1C">
        <w:t>neque</w:t>
      </w:r>
      <w:proofErr w:type="spellEnd"/>
      <w:r w:rsidRPr="00974C1C">
        <w:t xml:space="preserve"> </w:t>
      </w:r>
      <w:proofErr w:type="spellStart"/>
      <w:r w:rsidRPr="00974C1C">
        <w:t>laoreet</w:t>
      </w:r>
      <w:proofErr w:type="spellEnd"/>
      <w:r w:rsidRPr="00974C1C">
        <w:t xml:space="preserve"> </w:t>
      </w:r>
      <w:proofErr w:type="spellStart"/>
      <w:r w:rsidRPr="00974C1C">
        <w:t>suspendisse</w:t>
      </w:r>
      <w:proofErr w:type="spellEnd"/>
      <w:r w:rsidRPr="00974C1C">
        <w:t xml:space="preserve"> </w:t>
      </w:r>
      <w:proofErr w:type="spellStart"/>
      <w:r w:rsidRPr="00974C1C">
        <w:t>interdum</w:t>
      </w:r>
      <w:proofErr w:type="spellEnd"/>
      <w:r w:rsidRPr="00974C1C">
        <w:t xml:space="preserve">. Dictum sit </w:t>
      </w:r>
      <w:proofErr w:type="spellStart"/>
      <w:r w:rsidRPr="00974C1C">
        <w:t>amet</w:t>
      </w:r>
      <w:proofErr w:type="spellEnd"/>
      <w:r w:rsidRPr="00974C1C">
        <w:t xml:space="preserve"> </w:t>
      </w:r>
      <w:proofErr w:type="spellStart"/>
      <w:r w:rsidRPr="00974C1C">
        <w:t>justo</w:t>
      </w:r>
      <w:proofErr w:type="spellEnd"/>
      <w:r w:rsidRPr="00974C1C">
        <w:t xml:space="preserve"> </w:t>
      </w:r>
      <w:proofErr w:type="spellStart"/>
      <w:r w:rsidRPr="00974C1C">
        <w:t>donec</w:t>
      </w:r>
      <w:proofErr w:type="spellEnd"/>
      <w:r w:rsidRPr="00974C1C">
        <w:t xml:space="preserve"> </w:t>
      </w:r>
      <w:proofErr w:type="spellStart"/>
      <w:r w:rsidRPr="00974C1C">
        <w:t>enim</w:t>
      </w:r>
      <w:proofErr w:type="spellEnd"/>
      <w:r w:rsidRPr="00974C1C">
        <w:t xml:space="preserve"> diam </w:t>
      </w:r>
      <w:proofErr w:type="spellStart"/>
      <w:r w:rsidRPr="00974C1C">
        <w:t>vulputate</w:t>
      </w:r>
      <w:proofErr w:type="spellEnd"/>
      <w:r w:rsidRPr="00974C1C">
        <w:t xml:space="preserve"> </w:t>
      </w:r>
      <w:proofErr w:type="spellStart"/>
      <w:r w:rsidRPr="00974C1C">
        <w:t>ut</w:t>
      </w:r>
      <w:proofErr w:type="spellEnd"/>
      <w:r w:rsidRPr="00974C1C">
        <w:t xml:space="preserve"> pharetra. Semper </w:t>
      </w:r>
      <w:proofErr w:type="spellStart"/>
      <w:r w:rsidRPr="00974C1C">
        <w:t>eget</w:t>
      </w:r>
      <w:proofErr w:type="spellEnd"/>
      <w:r w:rsidRPr="00974C1C">
        <w:t xml:space="preserve"> </w:t>
      </w:r>
      <w:proofErr w:type="spellStart"/>
      <w:r w:rsidRPr="00974C1C">
        <w:t>duis</w:t>
      </w:r>
      <w:proofErr w:type="spellEnd"/>
      <w:r w:rsidRPr="00974C1C">
        <w:t xml:space="preserve"> at </w:t>
      </w:r>
      <w:proofErr w:type="spellStart"/>
      <w:r w:rsidRPr="00974C1C">
        <w:t>tellus</w:t>
      </w:r>
      <w:proofErr w:type="spellEnd"/>
      <w:r w:rsidRPr="00974C1C">
        <w:t xml:space="preserve"> at </w:t>
      </w:r>
      <w:proofErr w:type="spellStart"/>
      <w:r w:rsidRPr="00974C1C">
        <w:t>urna</w:t>
      </w:r>
      <w:proofErr w:type="spellEnd"/>
      <w:r w:rsidRPr="00974C1C">
        <w:t xml:space="preserve"> </w:t>
      </w:r>
      <w:proofErr w:type="spellStart"/>
      <w:r w:rsidRPr="00974C1C">
        <w:t>condimentum</w:t>
      </w:r>
      <w:proofErr w:type="spellEnd"/>
      <w:r w:rsidRPr="00974C1C">
        <w:t xml:space="preserve">. Dui </w:t>
      </w:r>
      <w:proofErr w:type="spellStart"/>
      <w:r w:rsidRPr="00974C1C">
        <w:t>ut</w:t>
      </w:r>
      <w:proofErr w:type="spellEnd"/>
      <w:r w:rsidRPr="00974C1C">
        <w:t xml:space="preserve"> </w:t>
      </w:r>
      <w:proofErr w:type="spellStart"/>
      <w:r w:rsidRPr="00974C1C">
        <w:t>ornare</w:t>
      </w:r>
      <w:proofErr w:type="spellEnd"/>
      <w:r w:rsidRPr="00974C1C">
        <w:t xml:space="preserve"> </w:t>
      </w:r>
      <w:proofErr w:type="spellStart"/>
      <w:r w:rsidRPr="00974C1C">
        <w:t>lectus</w:t>
      </w:r>
      <w:proofErr w:type="spellEnd"/>
      <w:r w:rsidRPr="00974C1C">
        <w:t xml:space="preserve"> sit </w:t>
      </w:r>
      <w:proofErr w:type="spellStart"/>
      <w:r w:rsidRPr="00974C1C">
        <w:t>amet</w:t>
      </w:r>
      <w:proofErr w:type="spellEnd"/>
      <w:r w:rsidRPr="00974C1C">
        <w:t xml:space="preserve">. </w:t>
      </w:r>
      <w:proofErr w:type="spellStart"/>
      <w:r w:rsidRPr="00974C1C">
        <w:t>Lectus</w:t>
      </w:r>
      <w:proofErr w:type="spellEnd"/>
      <w:r w:rsidRPr="00974C1C">
        <w:t xml:space="preserve"> vestibulum </w:t>
      </w:r>
      <w:proofErr w:type="spellStart"/>
      <w:r w:rsidRPr="00974C1C">
        <w:t>mattis</w:t>
      </w:r>
      <w:proofErr w:type="spellEnd"/>
      <w:r w:rsidRPr="00974C1C">
        <w:t xml:space="preserve"> </w:t>
      </w:r>
      <w:proofErr w:type="spellStart"/>
      <w:r w:rsidRPr="00974C1C">
        <w:t>ullamcorper</w:t>
      </w:r>
      <w:proofErr w:type="spellEnd"/>
      <w:r w:rsidRPr="00974C1C">
        <w:t xml:space="preserve"> </w:t>
      </w:r>
      <w:proofErr w:type="spellStart"/>
      <w:r w:rsidRPr="00974C1C">
        <w:t>velit</w:t>
      </w:r>
      <w:proofErr w:type="spellEnd"/>
      <w:r w:rsidRPr="00974C1C">
        <w:t xml:space="preserve"> sed. Sed </w:t>
      </w:r>
      <w:proofErr w:type="spellStart"/>
      <w:r w:rsidRPr="00974C1C">
        <w:t>ullamcorper</w:t>
      </w:r>
      <w:proofErr w:type="spellEnd"/>
      <w:r w:rsidRPr="00974C1C">
        <w:t xml:space="preserve"> </w:t>
      </w:r>
      <w:proofErr w:type="spellStart"/>
      <w:r w:rsidRPr="00974C1C">
        <w:t>morbi</w:t>
      </w:r>
      <w:proofErr w:type="spellEnd"/>
      <w:r w:rsidRPr="00974C1C">
        <w:t xml:space="preserve"> </w:t>
      </w:r>
      <w:proofErr w:type="spellStart"/>
      <w:r w:rsidRPr="00974C1C">
        <w:t>tincidunt</w:t>
      </w:r>
      <w:proofErr w:type="spellEnd"/>
      <w:r w:rsidRPr="00974C1C">
        <w:t xml:space="preserve"> </w:t>
      </w:r>
      <w:proofErr w:type="spellStart"/>
      <w:r w:rsidRPr="00974C1C">
        <w:t>ornare</w:t>
      </w:r>
      <w:proofErr w:type="spellEnd"/>
      <w:r w:rsidRPr="00974C1C">
        <w:t xml:space="preserve"> </w:t>
      </w:r>
      <w:proofErr w:type="spellStart"/>
      <w:r w:rsidRPr="00974C1C">
        <w:t>massa</w:t>
      </w:r>
      <w:proofErr w:type="spellEnd"/>
      <w:r w:rsidRPr="00974C1C">
        <w:t xml:space="preserve"> </w:t>
      </w:r>
      <w:proofErr w:type="spellStart"/>
      <w:r w:rsidRPr="00974C1C">
        <w:t>eget</w:t>
      </w:r>
      <w:proofErr w:type="spellEnd"/>
      <w:r w:rsidRPr="00974C1C">
        <w:t>.</w:t>
      </w:r>
      <w:r>
        <w:t xml:space="preserve"> </w:t>
      </w:r>
    </w:p>
    <w:p w14:paraId="145DFAD7" w14:textId="64E3CEE5" w:rsidR="00974C1C" w:rsidRDefault="001C3A65" w:rsidP="00153152">
      <w:pPr>
        <w:pStyle w:val="SGEHeading1"/>
      </w:pPr>
      <w:r>
        <w:t xml:space="preserve">First Level Heading (Style: </w:t>
      </w:r>
      <w:r w:rsidRPr="00045B99">
        <w:rPr>
          <w:caps w:val="0"/>
          <w:smallCaps/>
        </w:rPr>
        <w:t>SGE Heading 1</w:t>
      </w:r>
      <w:r>
        <w:t>)</w:t>
      </w:r>
    </w:p>
    <w:p w14:paraId="610384B8" w14:textId="192087DF" w:rsidR="00153152" w:rsidRPr="00153152" w:rsidRDefault="00153152" w:rsidP="00153152">
      <w:pPr>
        <w:pStyle w:val="SGENormal"/>
      </w:pPr>
      <w:r w:rsidRPr="00153152">
        <w:t xml:space="preserve">Lorem ipsum dolor sit </w:t>
      </w:r>
      <w:proofErr w:type="spellStart"/>
      <w:r w:rsidRPr="00153152">
        <w:t>amet</w:t>
      </w:r>
      <w:proofErr w:type="spellEnd"/>
      <w:r w:rsidRPr="00153152">
        <w:t xml:space="preserve">, </w:t>
      </w:r>
      <w:proofErr w:type="spellStart"/>
      <w:r w:rsidRPr="00153152">
        <w:t>consectetur</w:t>
      </w:r>
      <w:proofErr w:type="spellEnd"/>
      <w:r w:rsidRPr="00153152">
        <w:t xml:space="preserve"> </w:t>
      </w:r>
      <w:proofErr w:type="spellStart"/>
      <w:r w:rsidRPr="00153152">
        <w:t>adipiscing</w:t>
      </w:r>
      <w:proofErr w:type="spellEnd"/>
      <w:r w:rsidRPr="00153152">
        <w:t xml:space="preserve"> </w:t>
      </w:r>
      <w:proofErr w:type="spellStart"/>
      <w:r w:rsidRPr="00153152">
        <w:t>elit</w:t>
      </w:r>
      <w:proofErr w:type="spellEnd"/>
      <w:r w:rsidRPr="00153152">
        <w:t xml:space="preserve">, sed do </w:t>
      </w:r>
      <w:proofErr w:type="spellStart"/>
      <w:r w:rsidRPr="00153152">
        <w:t>eiusmod</w:t>
      </w:r>
      <w:proofErr w:type="spellEnd"/>
      <w:r w:rsidRPr="00153152">
        <w:t xml:space="preserve"> </w:t>
      </w:r>
      <w:proofErr w:type="spellStart"/>
      <w:r w:rsidRPr="00153152">
        <w:t>tempor</w:t>
      </w:r>
      <w:proofErr w:type="spellEnd"/>
      <w:r w:rsidRPr="00153152">
        <w:t xml:space="preserve"> </w:t>
      </w:r>
      <w:proofErr w:type="spellStart"/>
      <w:r w:rsidRPr="00153152">
        <w:t>incididunt</w:t>
      </w:r>
      <w:proofErr w:type="spellEnd"/>
      <w:r w:rsidRPr="00153152">
        <w:t xml:space="preserve"> </w:t>
      </w:r>
      <w:proofErr w:type="spellStart"/>
      <w:r w:rsidRPr="00153152">
        <w:t>ut</w:t>
      </w:r>
      <w:proofErr w:type="spellEnd"/>
      <w:r w:rsidRPr="00153152">
        <w:t xml:space="preserve"> labore et dolore magna </w:t>
      </w:r>
      <w:proofErr w:type="spellStart"/>
      <w:r w:rsidRPr="00153152">
        <w:t>aliqua</w:t>
      </w:r>
      <w:proofErr w:type="spellEnd"/>
      <w:r w:rsidRPr="00153152">
        <w:t xml:space="preserve">. </w:t>
      </w:r>
      <w:proofErr w:type="spellStart"/>
      <w:r w:rsidRPr="00153152">
        <w:t>Nisl</w:t>
      </w:r>
      <w:proofErr w:type="spellEnd"/>
      <w:r w:rsidRPr="00153152">
        <w:t xml:space="preserve"> </w:t>
      </w:r>
      <w:proofErr w:type="spellStart"/>
      <w:r w:rsidRPr="00153152">
        <w:t>purus</w:t>
      </w:r>
      <w:proofErr w:type="spellEnd"/>
      <w:r w:rsidRPr="00153152">
        <w:t xml:space="preserve"> in </w:t>
      </w:r>
      <w:proofErr w:type="spellStart"/>
      <w:r w:rsidRPr="00153152">
        <w:t>mollis</w:t>
      </w:r>
      <w:proofErr w:type="spellEnd"/>
      <w:r w:rsidRPr="00153152">
        <w:t xml:space="preserve"> </w:t>
      </w:r>
      <w:proofErr w:type="spellStart"/>
      <w:r w:rsidRPr="00153152">
        <w:t>nunc</w:t>
      </w:r>
      <w:proofErr w:type="spellEnd"/>
      <w:r w:rsidRPr="00153152">
        <w:t xml:space="preserve"> sed. </w:t>
      </w:r>
    </w:p>
    <w:p w14:paraId="60D8132A" w14:textId="7AAA49BE" w:rsidR="00153152" w:rsidRDefault="00153152" w:rsidP="00153152">
      <w:pPr>
        <w:pStyle w:val="SGENormal"/>
        <w:rPr>
          <w:b/>
          <w:bCs/>
          <w:i/>
        </w:rPr>
      </w:pPr>
      <w:r w:rsidRPr="00153152">
        <w:t xml:space="preserve">Sed tempus </w:t>
      </w:r>
      <w:proofErr w:type="spellStart"/>
      <w:r w:rsidRPr="00153152">
        <w:t>urna</w:t>
      </w:r>
      <w:proofErr w:type="spellEnd"/>
      <w:r w:rsidRPr="00153152">
        <w:t xml:space="preserve"> et pharetra </w:t>
      </w:r>
      <w:proofErr w:type="spellStart"/>
      <w:r w:rsidRPr="00153152">
        <w:t>pharetra</w:t>
      </w:r>
      <w:proofErr w:type="spellEnd"/>
      <w:r w:rsidRPr="00153152">
        <w:t xml:space="preserve"> </w:t>
      </w:r>
      <w:proofErr w:type="spellStart"/>
      <w:r w:rsidRPr="00153152">
        <w:t>massa</w:t>
      </w:r>
      <w:proofErr w:type="spellEnd"/>
      <w:r w:rsidRPr="00153152">
        <w:t xml:space="preserve"> </w:t>
      </w:r>
      <w:proofErr w:type="spellStart"/>
      <w:r w:rsidRPr="00153152">
        <w:t>massa</w:t>
      </w:r>
      <w:proofErr w:type="spellEnd"/>
      <w:r w:rsidRPr="00153152">
        <w:t xml:space="preserve"> </w:t>
      </w:r>
      <w:proofErr w:type="spellStart"/>
      <w:r w:rsidRPr="00153152">
        <w:t>ultricies</w:t>
      </w:r>
      <w:proofErr w:type="spellEnd"/>
      <w:r w:rsidRPr="00153152">
        <w:t xml:space="preserve"> mi. Donec </w:t>
      </w:r>
      <w:proofErr w:type="spellStart"/>
      <w:r w:rsidRPr="00153152">
        <w:t>pretium</w:t>
      </w:r>
      <w:proofErr w:type="spellEnd"/>
      <w:r w:rsidRPr="00153152">
        <w:t xml:space="preserve"> </w:t>
      </w:r>
      <w:proofErr w:type="spellStart"/>
      <w:r w:rsidRPr="00153152">
        <w:t>vulputate</w:t>
      </w:r>
      <w:proofErr w:type="spellEnd"/>
      <w:r w:rsidRPr="00153152">
        <w:t xml:space="preserve"> </w:t>
      </w:r>
      <w:proofErr w:type="spellStart"/>
      <w:r w:rsidRPr="00153152">
        <w:t>sapien</w:t>
      </w:r>
      <w:proofErr w:type="spellEnd"/>
      <w:r w:rsidRPr="00153152">
        <w:t xml:space="preserve"> </w:t>
      </w:r>
      <w:proofErr w:type="spellStart"/>
      <w:r w:rsidRPr="00153152">
        <w:t>nec</w:t>
      </w:r>
      <w:proofErr w:type="spellEnd"/>
      <w:r w:rsidRPr="00153152">
        <w:t xml:space="preserve"> </w:t>
      </w:r>
      <w:proofErr w:type="spellStart"/>
      <w:r w:rsidRPr="00153152">
        <w:t>sagittis</w:t>
      </w:r>
      <w:proofErr w:type="spellEnd"/>
      <w:r w:rsidRPr="00153152">
        <w:t xml:space="preserve"> </w:t>
      </w:r>
      <w:proofErr w:type="spellStart"/>
      <w:r w:rsidRPr="00153152">
        <w:t>aliquam</w:t>
      </w:r>
      <w:proofErr w:type="spellEnd"/>
      <w:r w:rsidRPr="00153152">
        <w:t xml:space="preserve"> </w:t>
      </w:r>
      <w:proofErr w:type="spellStart"/>
      <w:r w:rsidRPr="00153152">
        <w:t>malesuada</w:t>
      </w:r>
      <w:proofErr w:type="spellEnd"/>
      <w:r w:rsidRPr="00153152">
        <w:t xml:space="preserve">. </w:t>
      </w:r>
    </w:p>
    <w:p w14:paraId="252E89E5" w14:textId="30DF0D1A" w:rsidR="00974C1C" w:rsidRDefault="001C3A65" w:rsidP="00153152">
      <w:pPr>
        <w:pStyle w:val="SGEHeading2"/>
      </w:pPr>
      <w:r>
        <w:t>Second Level Heading</w:t>
      </w:r>
      <w:r w:rsidR="00153152">
        <w:t xml:space="preserve"> (Style: </w:t>
      </w:r>
      <w:r w:rsidR="00153152" w:rsidRPr="00045B99">
        <w:rPr>
          <w:smallCaps/>
        </w:rPr>
        <w:t>SGE Heading 2</w:t>
      </w:r>
      <w:r w:rsidR="00153152">
        <w:t>)</w:t>
      </w:r>
    </w:p>
    <w:p w14:paraId="503BF974" w14:textId="0FA25096" w:rsidR="001C3A65" w:rsidRDefault="001C3A65" w:rsidP="001C3A65">
      <w:pPr>
        <w:pStyle w:val="SGEExplanatoryText"/>
      </w:pPr>
      <w:r>
        <w:t xml:space="preserve">Use Style </w:t>
      </w:r>
      <w:r w:rsidRPr="00045B99">
        <w:rPr>
          <w:smallCaps/>
        </w:rPr>
        <w:t>SGE Heading 2</w:t>
      </w:r>
      <w:r>
        <w:t xml:space="preserve"> for subdivisions within </w:t>
      </w:r>
      <w:r w:rsidRPr="00045B99">
        <w:rPr>
          <w:smallCaps/>
        </w:rPr>
        <w:t>SGE Heading 1</w:t>
      </w:r>
      <w:r>
        <w:t>.</w:t>
      </w:r>
    </w:p>
    <w:p w14:paraId="22396AF7" w14:textId="4993A520" w:rsidR="00153152" w:rsidRDefault="00153152" w:rsidP="0039730C">
      <w:pPr>
        <w:pStyle w:val="SGENormal"/>
      </w:pPr>
      <w:r w:rsidRPr="00153152">
        <w:t xml:space="preserve">Lorem ipsum dolor sit </w:t>
      </w:r>
      <w:proofErr w:type="spellStart"/>
      <w:r w:rsidRPr="00153152">
        <w:t>amet</w:t>
      </w:r>
      <w:proofErr w:type="spellEnd"/>
      <w:r w:rsidRPr="00153152">
        <w:t xml:space="preserve">, </w:t>
      </w:r>
      <w:proofErr w:type="spellStart"/>
      <w:r w:rsidRPr="00153152">
        <w:t>consectetur</w:t>
      </w:r>
      <w:proofErr w:type="spellEnd"/>
      <w:r w:rsidRPr="00153152">
        <w:t xml:space="preserve"> </w:t>
      </w:r>
      <w:proofErr w:type="spellStart"/>
      <w:r w:rsidRPr="00153152">
        <w:t>adipiscing</w:t>
      </w:r>
      <w:proofErr w:type="spellEnd"/>
      <w:r w:rsidRPr="00153152">
        <w:t xml:space="preserve"> </w:t>
      </w:r>
      <w:proofErr w:type="spellStart"/>
      <w:r w:rsidRPr="00153152">
        <w:t>elit</w:t>
      </w:r>
      <w:proofErr w:type="spellEnd"/>
      <w:r w:rsidRPr="00153152">
        <w:t xml:space="preserve">, sed do </w:t>
      </w:r>
      <w:proofErr w:type="spellStart"/>
      <w:r w:rsidRPr="00153152">
        <w:t>eiusmod</w:t>
      </w:r>
      <w:proofErr w:type="spellEnd"/>
      <w:r w:rsidRPr="00153152">
        <w:t xml:space="preserve"> </w:t>
      </w:r>
      <w:proofErr w:type="spellStart"/>
      <w:r w:rsidRPr="00153152">
        <w:t>tempor</w:t>
      </w:r>
      <w:proofErr w:type="spellEnd"/>
      <w:r w:rsidRPr="00153152">
        <w:t xml:space="preserve"> </w:t>
      </w:r>
      <w:proofErr w:type="spellStart"/>
      <w:r w:rsidRPr="00153152">
        <w:t>incididunt</w:t>
      </w:r>
      <w:proofErr w:type="spellEnd"/>
      <w:r w:rsidRPr="00153152">
        <w:t xml:space="preserve"> </w:t>
      </w:r>
      <w:proofErr w:type="spellStart"/>
      <w:r w:rsidRPr="00153152">
        <w:t>ut</w:t>
      </w:r>
      <w:proofErr w:type="spellEnd"/>
      <w:r w:rsidRPr="00153152">
        <w:t xml:space="preserve"> labore et dolore magna </w:t>
      </w:r>
      <w:proofErr w:type="spellStart"/>
      <w:r w:rsidRPr="00153152">
        <w:t>aliqua</w:t>
      </w:r>
      <w:proofErr w:type="spellEnd"/>
      <w:r w:rsidRPr="00153152">
        <w:t xml:space="preserve">. </w:t>
      </w:r>
      <w:proofErr w:type="spellStart"/>
      <w:r w:rsidRPr="00153152">
        <w:t>Nisl</w:t>
      </w:r>
      <w:proofErr w:type="spellEnd"/>
      <w:r w:rsidRPr="00153152">
        <w:t xml:space="preserve"> </w:t>
      </w:r>
      <w:proofErr w:type="spellStart"/>
      <w:r w:rsidRPr="00153152">
        <w:t>purus</w:t>
      </w:r>
      <w:proofErr w:type="spellEnd"/>
      <w:r w:rsidRPr="00153152">
        <w:t xml:space="preserve"> in </w:t>
      </w:r>
      <w:proofErr w:type="spellStart"/>
      <w:r w:rsidRPr="00153152">
        <w:t>mollis</w:t>
      </w:r>
      <w:proofErr w:type="spellEnd"/>
      <w:r w:rsidRPr="00153152">
        <w:t xml:space="preserve"> </w:t>
      </w:r>
      <w:proofErr w:type="spellStart"/>
      <w:r w:rsidRPr="00153152">
        <w:t>nunc</w:t>
      </w:r>
      <w:proofErr w:type="spellEnd"/>
      <w:r w:rsidRPr="00153152">
        <w:t xml:space="preserve"> sed. </w:t>
      </w:r>
    </w:p>
    <w:p w14:paraId="521D1082" w14:textId="2D0FCA52" w:rsidR="00974C1C" w:rsidRDefault="001C3A65" w:rsidP="00153152">
      <w:pPr>
        <w:pStyle w:val="SGEHeading3"/>
      </w:pPr>
      <w:r>
        <w:t xml:space="preserve">Third Level Heading (Style: </w:t>
      </w:r>
      <w:r w:rsidRPr="00045B99">
        <w:rPr>
          <w:smallCaps/>
        </w:rPr>
        <w:t>SGE Heading 3</w:t>
      </w:r>
      <w:r>
        <w:t>)</w:t>
      </w:r>
    </w:p>
    <w:p w14:paraId="27907750" w14:textId="753FAB55" w:rsidR="001C3A65" w:rsidRDefault="001C3A65" w:rsidP="001C3A65">
      <w:pPr>
        <w:pStyle w:val="SGEExplanatoryText"/>
      </w:pPr>
      <w:r>
        <w:t xml:space="preserve">Use Style </w:t>
      </w:r>
      <w:r w:rsidRPr="00045B99">
        <w:rPr>
          <w:smallCaps/>
        </w:rPr>
        <w:t>SGE Heading 3</w:t>
      </w:r>
      <w:r>
        <w:t xml:space="preserve"> for subdivisions within </w:t>
      </w:r>
      <w:r w:rsidRPr="00045B99">
        <w:rPr>
          <w:smallCaps/>
        </w:rPr>
        <w:t>SGE Heading 2</w:t>
      </w:r>
      <w:r>
        <w:t>.</w:t>
      </w:r>
    </w:p>
    <w:p w14:paraId="7E63FF84" w14:textId="1395A4E3" w:rsidR="001C3A65" w:rsidRDefault="001C3A65" w:rsidP="001C3A65">
      <w:pPr>
        <w:pStyle w:val="SGENormal"/>
      </w:pPr>
      <w:r w:rsidRPr="00153152">
        <w:t xml:space="preserve">Sed tempus </w:t>
      </w:r>
      <w:proofErr w:type="spellStart"/>
      <w:r w:rsidRPr="00153152">
        <w:t>urna</w:t>
      </w:r>
      <w:proofErr w:type="spellEnd"/>
      <w:r w:rsidRPr="00153152">
        <w:t xml:space="preserve"> et pharetra </w:t>
      </w:r>
      <w:proofErr w:type="spellStart"/>
      <w:r w:rsidRPr="00153152">
        <w:t>pharetra</w:t>
      </w:r>
      <w:proofErr w:type="spellEnd"/>
      <w:r w:rsidRPr="00153152">
        <w:t xml:space="preserve"> </w:t>
      </w:r>
      <w:proofErr w:type="spellStart"/>
      <w:r w:rsidRPr="00153152">
        <w:t>massa</w:t>
      </w:r>
      <w:proofErr w:type="spellEnd"/>
      <w:r w:rsidRPr="00153152">
        <w:t xml:space="preserve"> </w:t>
      </w:r>
      <w:proofErr w:type="spellStart"/>
      <w:r w:rsidRPr="00153152">
        <w:t>massa</w:t>
      </w:r>
      <w:proofErr w:type="spellEnd"/>
      <w:r w:rsidRPr="00153152">
        <w:t xml:space="preserve"> </w:t>
      </w:r>
      <w:proofErr w:type="spellStart"/>
      <w:r w:rsidRPr="00153152">
        <w:t>ultricies</w:t>
      </w:r>
      <w:proofErr w:type="spellEnd"/>
      <w:r w:rsidRPr="00153152">
        <w:t xml:space="preserve"> mi. Donec </w:t>
      </w:r>
      <w:proofErr w:type="spellStart"/>
      <w:r w:rsidRPr="00153152">
        <w:t>pretium</w:t>
      </w:r>
      <w:proofErr w:type="spellEnd"/>
      <w:r w:rsidRPr="00153152">
        <w:t xml:space="preserve"> </w:t>
      </w:r>
      <w:proofErr w:type="spellStart"/>
      <w:r w:rsidRPr="00153152">
        <w:t>vulputate</w:t>
      </w:r>
      <w:proofErr w:type="spellEnd"/>
      <w:r w:rsidRPr="00153152">
        <w:t xml:space="preserve"> </w:t>
      </w:r>
      <w:proofErr w:type="spellStart"/>
      <w:r w:rsidRPr="00153152">
        <w:t>sapien</w:t>
      </w:r>
      <w:proofErr w:type="spellEnd"/>
      <w:r w:rsidRPr="00153152">
        <w:t xml:space="preserve"> </w:t>
      </w:r>
      <w:proofErr w:type="spellStart"/>
      <w:r w:rsidRPr="00153152">
        <w:t>nec</w:t>
      </w:r>
      <w:proofErr w:type="spellEnd"/>
      <w:r w:rsidRPr="00153152">
        <w:t xml:space="preserve"> </w:t>
      </w:r>
      <w:proofErr w:type="spellStart"/>
      <w:r w:rsidRPr="00153152">
        <w:t>sagittis</w:t>
      </w:r>
      <w:proofErr w:type="spellEnd"/>
      <w:r w:rsidRPr="00153152">
        <w:t xml:space="preserve"> </w:t>
      </w:r>
      <w:proofErr w:type="spellStart"/>
      <w:r w:rsidRPr="00153152">
        <w:t>aliquam</w:t>
      </w:r>
      <w:proofErr w:type="spellEnd"/>
      <w:r w:rsidRPr="00153152">
        <w:t xml:space="preserve"> </w:t>
      </w:r>
      <w:proofErr w:type="spellStart"/>
      <w:r w:rsidRPr="00153152">
        <w:t>malesuada</w:t>
      </w:r>
      <w:proofErr w:type="spellEnd"/>
      <w:r w:rsidRPr="00153152">
        <w:t xml:space="preserve">. Lorem dolor sed </w:t>
      </w:r>
      <w:proofErr w:type="spellStart"/>
      <w:r w:rsidRPr="00153152">
        <w:t>viverra</w:t>
      </w:r>
      <w:proofErr w:type="spellEnd"/>
      <w:r w:rsidRPr="00153152">
        <w:t xml:space="preserve"> ipsum </w:t>
      </w:r>
      <w:proofErr w:type="spellStart"/>
      <w:r w:rsidRPr="00153152">
        <w:t>nunc</w:t>
      </w:r>
      <w:proofErr w:type="spellEnd"/>
      <w:r w:rsidRPr="00153152">
        <w:t xml:space="preserve"> </w:t>
      </w:r>
      <w:proofErr w:type="spellStart"/>
      <w:r w:rsidRPr="00153152">
        <w:t>aliquet</w:t>
      </w:r>
      <w:proofErr w:type="spellEnd"/>
      <w:r w:rsidRPr="00153152">
        <w:t xml:space="preserve"> </w:t>
      </w:r>
      <w:proofErr w:type="spellStart"/>
      <w:r w:rsidRPr="00153152">
        <w:t>bibendum</w:t>
      </w:r>
      <w:proofErr w:type="spellEnd"/>
      <w:r w:rsidRPr="00153152">
        <w:t xml:space="preserve"> </w:t>
      </w:r>
      <w:proofErr w:type="spellStart"/>
      <w:r w:rsidRPr="00153152">
        <w:t>enim</w:t>
      </w:r>
      <w:proofErr w:type="spellEnd"/>
      <w:r w:rsidRPr="00153152">
        <w:t xml:space="preserve"> </w:t>
      </w:r>
      <w:proofErr w:type="spellStart"/>
      <w:r w:rsidRPr="00153152">
        <w:t>facilisis</w:t>
      </w:r>
      <w:proofErr w:type="spellEnd"/>
      <w:r w:rsidRPr="00153152">
        <w:t xml:space="preserve">. </w:t>
      </w:r>
    </w:p>
    <w:p w14:paraId="0A41B7FE" w14:textId="253E81ED" w:rsidR="001C3A65" w:rsidRDefault="001C3A65" w:rsidP="001C3A65">
      <w:pPr>
        <w:pStyle w:val="SGEHeading4"/>
      </w:pPr>
      <w:r>
        <w:t xml:space="preserve">Fourth Level Heading (Style: </w:t>
      </w:r>
      <w:r w:rsidRPr="00045B99">
        <w:rPr>
          <w:smallCaps/>
        </w:rPr>
        <w:t>SGE Heading 4</w:t>
      </w:r>
      <w:r>
        <w:t>)</w:t>
      </w:r>
    </w:p>
    <w:p w14:paraId="163C41D3" w14:textId="720D3A17" w:rsidR="001C3A65" w:rsidRDefault="001C3A65" w:rsidP="001C3A65">
      <w:pPr>
        <w:pStyle w:val="SGEExplanatoryText"/>
      </w:pPr>
      <w:r>
        <w:t xml:space="preserve">Use Style </w:t>
      </w:r>
      <w:r w:rsidRPr="00045B99">
        <w:rPr>
          <w:smallCaps/>
        </w:rPr>
        <w:t>SGE Heading 4</w:t>
      </w:r>
      <w:r>
        <w:t xml:space="preserve"> for subdivisions within </w:t>
      </w:r>
      <w:r w:rsidRPr="00045B99">
        <w:rPr>
          <w:smallCaps/>
        </w:rPr>
        <w:t>SGE Heading 3</w:t>
      </w:r>
      <w:r>
        <w:t>.</w:t>
      </w:r>
    </w:p>
    <w:p w14:paraId="20B5F81F" w14:textId="5EDD115D" w:rsidR="001C3A65" w:rsidRDefault="001C3A65" w:rsidP="001C3A65">
      <w:pPr>
        <w:pStyle w:val="SGENormal"/>
      </w:pPr>
      <w:r w:rsidRPr="00153152">
        <w:t xml:space="preserve">Sed tempus </w:t>
      </w:r>
      <w:proofErr w:type="spellStart"/>
      <w:r w:rsidRPr="00153152">
        <w:t>urna</w:t>
      </w:r>
      <w:proofErr w:type="spellEnd"/>
      <w:r w:rsidRPr="00153152">
        <w:t xml:space="preserve"> et pharetra </w:t>
      </w:r>
      <w:proofErr w:type="spellStart"/>
      <w:r w:rsidRPr="00153152">
        <w:t>pharetra</w:t>
      </w:r>
      <w:proofErr w:type="spellEnd"/>
      <w:r w:rsidRPr="00153152">
        <w:t xml:space="preserve"> </w:t>
      </w:r>
      <w:proofErr w:type="spellStart"/>
      <w:r w:rsidRPr="00153152">
        <w:t>massa</w:t>
      </w:r>
      <w:proofErr w:type="spellEnd"/>
      <w:r w:rsidRPr="00153152">
        <w:t xml:space="preserve"> </w:t>
      </w:r>
      <w:proofErr w:type="spellStart"/>
      <w:r w:rsidRPr="00153152">
        <w:t>massa</w:t>
      </w:r>
      <w:proofErr w:type="spellEnd"/>
      <w:r w:rsidRPr="00153152">
        <w:t xml:space="preserve"> </w:t>
      </w:r>
      <w:proofErr w:type="spellStart"/>
      <w:r w:rsidRPr="00153152">
        <w:t>ultricies</w:t>
      </w:r>
      <w:proofErr w:type="spellEnd"/>
      <w:r w:rsidRPr="00153152">
        <w:t xml:space="preserve"> mi. Donec </w:t>
      </w:r>
      <w:proofErr w:type="spellStart"/>
      <w:r w:rsidRPr="00153152">
        <w:t>pretium</w:t>
      </w:r>
      <w:proofErr w:type="spellEnd"/>
      <w:r w:rsidRPr="00153152">
        <w:t xml:space="preserve"> </w:t>
      </w:r>
      <w:proofErr w:type="spellStart"/>
      <w:r w:rsidRPr="00153152">
        <w:t>vulputate</w:t>
      </w:r>
      <w:proofErr w:type="spellEnd"/>
      <w:r w:rsidRPr="00153152">
        <w:t xml:space="preserve"> </w:t>
      </w:r>
      <w:proofErr w:type="spellStart"/>
      <w:r w:rsidRPr="00153152">
        <w:t>sapien</w:t>
      </w:r>
      <w:proofErr w:type="spellEnd"/>
      <w:r w:rsidRPr="00153152">
        <w:t xml:space="preserve"> </w:t>
      </w:r>
      <w:proofErr w:type="spellStart"/>
      <w:r w:rsidRPr="00153152">
        <w:t>nec</w:t>
      </w:r>
      <w:proofErr w:type="spellEnd"/>
      <w:r w:rsidRPr="00153152">
        <w:t xml:space="preserve"> </w:t>
      </w:r>
      <w:proofErr w:type="spellStart"/>
      <w:r w:rsidRPr="00153152">
        <w:t>sagittis</w:t>
      </w:r>
      <w:proofErr w:type="spellEnd"/>
      <w:r w:rsidRPr="00153152">
        <w:t xml:space="preserve"> </w:t>
      </w:r>
      <w:proofErr w:type="spellStart"/>
      <w:r w:rsidRPr="00153152">
        <w:t>aliquam</w:t>
      </w:r>
      <w:proofErr w:type="spellEnd"/>
      <w:r w:rsidRPr="00153152">
        <w:t xml:space="preserve"> </w:t>
      </w:r>
      <w:proofErr w:type="spellStart"/>
      <w:r w:rsidRPr="00153152">
        <w:t>malesuada</w:t>
      </w:r>
      <w:proofErr w:type="spellEnd"/>
      <w:r w:rsidRPr="00153152">
        <w:t xml:space="preserve">. Lorem dolor sed </w:t>
      </w:r>
      <w:proofErr w:type="spellStart"/>
      <w:r w:rsidRPr="00153152">
        <w:t>viverra</w:t>
      </w:r>
      <w:proofErr w:type="spellEnd"/>
      <w:r w:rsidRPr="00153152">
        <w:t xml:space="preserve"> ipsum </w:t>
      </w:r>
      <w:proofErr w:type="spellStart"/>
      <w:r w:rsidRPr="00153152">
        <w:t>nunc</w:t>
      </w:r>
      <w:proofErr w:type="spellEnd"/>
      <w:r w:rsidRPr="00153152">
        <w:t xml:space="preserve"> </w:t>
      </w:r>
      <w:proofErr w:type="spellStart"/>
      <w:r w:rsidRPr="00153152">
        <w:t>aliquet</w:t>
      </w:r>
      <w:proofErr w:type="spellEnd"/>
      <w:r w:rsidRPr="00153152">
        <w:t xml:space="preserve"> </w:t>
      </w:r>
      <w:proofErr w:type="spellStart"/>
      <w:r w:rsidRPr="00153152">
        <w:t>bibendum</w:t>
      </w:r>
      <w:proofErr w:type="spellEnd"/>
      <w:r w:rsidRPr="00153152">
        <w:t xml:space="preserve"> </w:t>
      </w:r>
      <w:proofErr w:type="spellStart"/>
      <w:r w:rsidRPr="00153152">
        <w:t>enim</w:t>
      </w:r>
      <w:proofErr w:type="spellEnd"/>
      <w:r w:rsidRPr="00153152">
        <w:t xml:space="preserve"> </w:t>
      </w:r>
      <w:proofErr w:type="spellStart"/>
      <w:r w:rsidRPr="00153152">
        <w:t>facilisis</w:t>
      </w:r>
      <w:proofErr w:type="spellEnd"/>
      <w:r w:rsidRPr="00153152">
        <w:t xml:space="preserve">. </w:t>
      </w:r>
    </w:p>
    <w:p w14:paraId="22C7D3FD" w14:textId="29F82D89" w:rsidR="001C3A65" w:rsidRDefault="001C3A65" w:rsidP="001C3A65">
      <w:pPr>
        <w:pStyle w:val="SGEHeading5"/>
      </w:pPr>
      <w:r>
        <w:t xml:space="preserve">Fifth Level Heading (Style: </w:t>
      </w:r>
      <w:r w:rsidRPr="00045B99">
        <w:rPr>
          <w:smallCaps/>
        </w:rPr>
        <w:t>SGE Heading 5</w:t>
      </w:r>
      <w:r>
        <w:t>)</w:t>
      </w:r>
    </w:p>
    <w:p w14:paraId="671C68B9" w14:textId="1CC64182" w:rsidR="001C3A65" w:rsidRDefault="001C3A65" w:rsidP="001C3A65">
      <w:pPr>
        <w:pStyle w:val="SGEExplanatoryText"/>
      </w:pPr>
      <w:r>
        <w:t xml:space="preserve">Use Style </w:t>
      </w:r>
      <w:r w:rsidRPr="00045B99">
        <w:rPr>
          <w:smallCaps/>
        </w:rPr>
        <w:t>SGE Heading 5</w:t>
      </w:r>
      <w:r>
        <w:t xml:space="preserve"> for subdivisions within </w:t>
      </w:r>
      <w:r w:rsidRPr="00045B99">
        <w:rPr>
          <w:smallCaps/>
        </w:rPr>
        <w:t>SGE Heading 4</w:t>
      </w:r>
      <w:r>
        <w:t>. If you need additional headings, please contact the editor.</w:t>
      </w:r>
    </w:p>
    <w:p w14:paraId="3D589465" w14:textId="5827BA26" w:rsidR="001C3A65" w:rsidRDefault="001C3A65" w:rsidP="00E3446B">
      <w:pPr>
        <w:pStyle w:val="SGENormal"/>
      </w:pPr>
      <w:r w:rsidRPr="00153152">
        <w:lastRenderedPageBreak/>
        <w:t xml:space="preserve">Sed tempus </w:t>
      </w:r>
      <w:proofErr w:type="spellStart"/>
      <w:r w:rsidRPr="00153152">
        <w:t>urna</w:t>
      </w:r>
      <w:proofErr w:type="spellEnd"/>
      <w:r w:rsidRPr="00153152">
        <w:t xml:space="preserve"> et pharetra </w:t>
      </w:r>
      <w:proofErr w:type="spellStart"/>
      <w:r w:rsidRPr="00153152">
        <w:t>pharetra</w:t>
      </w:r>
      <w:proofErr w:type="spellEnd"/>
      <w:r w:rsidRPr="00153152">
        <w:t xml:space="preserve"> </w:t>
      </w:r>
      <w:proofErr w:type="spellStart"/>
      <w:r w:rsidRPr="00153152">
        <w:t>massa</w:t>
      </w:r>
      <w:proofErr w:type="spellEnd"/>
      <w:r w:rsidRPr="00153152">
        <w:t xml:space="preserve"> </w:t>
      </w:r>
      <w:proofErr w:type="spellStart"/>
      <w:r w:rsidRPr="00153152">
        <w:t>massa</w:t>
      </w:r>
      <w:proofErr w:type="spellEnd"/>
      <w:r w:rsidRPr="00153152">
        <w:t xml:space="preserve"> </w:t>
      </w:r>
      <w:proofErr w:type="spellStart"/>
      <w:r w:rsidRPr="00153152">
        <w:t>ultricies</w:t>
      </w:r>
      <w:proofErr w:type="spellEnd"/>
      <w:r w:rsidRPr="00153152">
        <w:t xml:space="preserve"> mi. Donec </w:t>
      </w:r>
      <w:proofErr w:type="spellStart"/>
      <w:r w:rsidRPr="00153152">
        <w:t>pretium</w:t>
      </w:r>
      <w:proofErr w:type="spellEnd"/>
      <w:r w:rsidRPr="00153152">
        <w:t xml:space="preserve"> </w:t>
      </w:r>
      <w:proofErr w:type="spellStart"/>
      <w:r w:rsidRPr="00153152">
        <w:t>vulputate</w:t>
      </w:r>
      <w:proofErr w:type="spellEnd"/>
      <w:r w:rsidRPr="00153152">
        <w:t xml:space="preserve"> </w:t>
      </w:r>
      <w:proofErr w:type="spellStart"/>
      <w:r w:rsidRPr="00153152">
        <w:t>sapien</w:t>
      </w:r>
      <w:proofErr w:type="spellEnd"/>
      <w:r w:rsidRPr="00153152">
        <w:t xml:space="preserve"> </w:t>
      </w:r>
      <w:proofErr w:type="spellStart"/>
      <w:r w:rsidRPr="00153152">
        <w:t>nec</w:t>
      </w:r>
      <w:proofErr w:type="spellEnd"/>
      <w:r w:rsidRPr="00153152">
        <w:t xml:space="preserve"> </w:t>
      </w:r>
      <w:proofErr w:type="spellStart"/>
      <w:r w:rsidRPr="00153152">
        <w:t>sagittis</w:t>
      </w:r>
      <w:proofErr w:type="spellEnd"/>
      <w:r w:rsidRPr="00153152">
        <w:t xml:space="preserve"> </w:t>
      </w:r>
      <w:proofErr w:type="spellStart"/>
      <w:r w:rsidRPr="00153152">
        <w:t>aliquam</w:t>
      </w:r>
      <w:proofErr w:type="spellEnd"/>
      <w:r w:rsidRPr="00153152">
        <w:t xml:space="preserve"> </w:t>
      </w:r>
      <w:proofErr w:type="spellStart"/>
      <w:r w:rsidRPr="00153152">
        <w:t>malesuada</w:t>
      </w:r>
      <w:proofErr w:type="spellEnd"/>
      <w:r w:rsidRPr="00153152">
        <w:t xml:space="preserve">. Lorem dolor sed </w:t>
      </w:r>
      <w:proofErr w:type="spellStart"/>
      <w:r w:rsidRPr="00153152">
        <w:t>viverra</w:t>
      </w:r>
      <w:proofErr w:type="spellEnd"/>
      <w:r w:rsidRPr="00153152">
        <w:t xml:space="preserve"> ipsum </w:t>
      </w:r>
      <w:proofErr w:type="spellStart"/>
      <w:r w:rsidRPr="00153152">
        <w:t>nunc</w:t>
      </w:r>
      <w:proofErr w:type="spellEnd"/>
      <w:r w:rsidRPr="00153152">
        <w:t xml:space="preserve"> </w:t>
      </w:r>
      <w:proofErr w:type="spellStart"/>
      <w:r w:rsidRPr="00153152">
        <w:t>aliquet</w:t>
      </w:r>
      <w:proofErr w:type="spellEnd"/>
      <w:r w:rsidRPr="00153152">
        <w:t xml:space="preserve"> </w:t>
      </w:r>
      <w:proofErr w:type="spellStart"/>
      <w:r w:rsidRPr="00153152">
        <w:t>bibendum</w:t>
      </w:r>
      <w:proofErr w:type="spellEnd"/>
      <w:r w:rsidRPr="00153152">
        <w:t xml:space="preserve"> </w:t>
      </w:r>
      <w:proofErr w:type="spellStart"/>
      <w:r w:rsidRPr="00153152">
        <w:t>enim</w:t>
      </w:r>
      <w:proofErr w:type="spellEnd"/>
      <w:r w:rsidRPr="00153152">
        <w:t xml:space="preserve"> </w:t>
      </w:r>
      <w:proofErr w:type="spellStart"/>
      <w:r w:rsidRPr="00153152">
        <w:t>facilisis</w:t>
      </w:r>
      <w:proofErr w:type="spellEnd"/>
      <w:r w:rsidRPr="00153152">
        <w:t xml:space="preserve">. </w:t>
      </w:r>
    </w:p>
    <w:p w14:paraId="7268C024" w14:textId="41EE7AB0" w:rsidR="00153152" w:rsidRDefault="00153152" w:rsidP="00153152">
      <w:pPr>
        <w:pStyle w:val="SGEHeading1"/>
      </w:pPr>
      <w:r>
        <w:t>NOTE ABOUT CITATIONS</w:t>
      </w:r>
    </w:p>
    <w:p w14:paraId="26E22F70" w14:textId="43520AD2" w:rsidR="00153152" w:rsidRDefault="001C3A65" w:rsidP="00974C1C">
      <w:pPr>
        <w:pStyle w:val="SGENormal"/>
      </w:pPr>
      <w:r>
        <w:t xml:space="preserve">Citations should be fully referenced in the References Cited section. In-text citation should be written as follows: “…as Rodgers (1957) demonstrated…” or “…it is well documented (Dunbar and Rodgers, 1957; </w:t>
      </w:r>
      <w:proofErr w:type="spellStart"/>
      <w:r>
        <w:t>Tevesz</w:t>
      </w:r>
      <w:proofErr w:type="spellEnd"/>
      <w:r>
        <w:t xml:space="preserve"> et al., 1980)….” You may also use “and others” in lieu of “et al.” for in</w:t>
      </w:r>
      <w:r w:rsidR="007E16FA">
        <w:t>-</w:t>
      </w:r>
      <w:r>
        <w:t xml:space="preserve">text citations, e.g.: “… </w:t>
      </w:r>
      <w:proofErr w:type="spellStart"/>
      <w:r>
        <w:t>Tevesz</w:t>
      </w:r>
      <w:proofErr w:type="spellEnd"/>
      <w:r>
        <w:t xml:space="preserve"> and others (1980) stated ….”</w:t>
      </w:r>
    </w:p>
    <w:p w14:paraId="72D0FCFF" w14:textId="01DF5CB1" w:rsidR="00153152" w:rsidRDefault="00153152" w:rsidP="00153152">
      <w:pPr>
        <w:pStyle w:val="SGEHeading1"/>
      </w:pPr>
      <w:r>
        <w:t>NOTE ABOUT FIGURES AND TABLES</w:t>
      </w:r>
    </w:p>
    <w:p w14:paraId="4D9D4B5E" w14:textId="70941293" w:rsidR="00153152" w:rsidRDefault="001C3A65" w:rsidP="00974C1C">
      <w:pPr>
        <w:pStyle w:val="SGENormal"/>
      </w:pPr>
      <w:r>
        <w:t xml:space="preserve">Reference each figure as they appear in the document as an inline </w:t>
      </w:r>
      <w:r w:rsidR="00E3446B">
        <w:t xml:space="preserve">citation like: “…Figure 1 clearly shows…” or “… the study area (Figure 1)….” The individual figures will be listed in the “Figures” section below. </w:t>
      </w:r>
    </w:p>
    <w:p w14:paraId="4D9357B5" w14:textId="203BD26D" w:rsidR="00E3446B" w:rsidRDefault="00E3446B" w:rsidP="00974C1C">
      <w:pPr>
        <w:pStyle w:val="SGENormal"/>
      </w:pPr>
      <w:r>
        <w:t xml:space="preserve">Tables are referenced in a similar manner as </w:t>
      </w:r>
      <w:r w:rsidR="007E16FA">
        <w:t>figures but</w:t>
      </w:r>
      <w:r>
        <w:t xml:space="preserve"> </w:t>
      </w:r>
      <w:r w:rsidR="007E16FA">
        <w:t xml:space="preserve">are </w:t>
      </w:r>
      <w:r>
        <w:t>included in the “Tables” section below.</w:t>
      </w:r>
    </w:p>
    <w:p w14:paraId="3FA22414" w14:textId="7ACAC6AE" w:rsidR="002D14FC" w:rsidRPr="002D14FC" w:rsidRDefault="002D14FC" w:rsidP="00974C1C">
      <w:pPr>
        <w:pStyle w:val="SGEHeading1"/>
      </w:pPr>
      <w:r w:rsidRPr="002D14FC">
        <w:t>ACKNOWLEDGEMENTS</w:t>
      </w:r>
    </w:p>
    <w:p w14:paraId="4E0277FA" w14:textId="086475BA" w:rsidR="002D14FC" w:rsidRDefault="002D14FC" w:rsidP="00974C1C">
      <w:pPr>
        <w:pStyle w:val="SGEExplanatoryText"/>
      </w:pPr>
      <w:r>
        <w:t xml:space="preserve">Optional, but can include individuals who assisted in the study, reviewers, funding agencies, etc. </w:t>
      </w:r>
    </w:p>
    <w:p w14:paraId="6DAC050C" w14:textId="0F2A7554" w:rsidR="00974C1C" w:rsidRPr="00974C1C" w:rsidRDefault="00974C1C" w:rsidP="00974C1C">
      <w:pPr>
        <w:pStyle w:val="SGENormal"/>
      </w:pPr>
      <w:r>
        <w:t xml:space="preserve">(Style: </w:t>
      </w:r>
      <w:r w:rsidRPr="00B50445">
        <w:rPr>
          <w:smallCaps/>
        </w:rPr>
        <w:t>SGE Normal</w:t>
      </w:r>
      <w:r>
        <w:t xml:space="preserve">) </w:t>
      </w:r>
      <w:r w:rsidRPr="00974C1C">
        <w:t xml:space="preserve">Lorem ipsum dolor sit </w:t>
      </w:r>
      <w:proofErr w:type="spellStart"/>
      <w:r w:rsidRPr="00974C1C">
        <w:t>amet</w:t>
      </w:r>
      <w:proofErr w:type="spellEnd"/>
      <w:r w:rsidRPr="00974C1C">
        <w:t xml:space="preserve">, </w:t>
      </w:r>
      <w:proofErr w:type="spellStart"/>
      <w:r w:rsidRPr="00974C1C">
        <w:t>consectetur</w:t>
      </w:r>
      <w:proofErr w:type="spellEnd"/>
      <w:r w:rsidRPr="00974C1C">
        <w:t xml:space="preserve"> </w:t>
      </w:r>
      <w:proofErr w:type="spellStart"/>
      <w:r w:rsidRPr="00974C1C">
        <w:t>adipiscing</w:t>
      </w:r>
      <w:proofErr w:type="spellEnd"/>
      <w:r w:rsidRPr="00974C1C">
        <w:t xml:space="preserve"> </w:t>
      </w:r>
      <w:proofErr w:type="spellStart"/>
      <w:r w:rsidRPr="00974C1C">
        <w:t>elit</w:t>
      </w:r>
      <w:proofErr w:type="spellEnd"/>
      <w:r w:rsidRPr="00974C1C">
        <w:t xml:space="preserve">, sed do </w:t>
      </w:r>
      <w:proofErr w:type="spellStart"/>
      <w:r w:rsidRPr="00974C1C">
        <w:t>eiusmod</w:t>
      </w:r>
      <w:proofErr w:type="spellEnd"/>
      <w:r w:rsidRPr="00974C1C">
        <w:t xml:space="preserve"> </w:t>
      </w:r>
      <w:proofErr w:type="spellStart"/>
      <w:r w:rsidRPr="00974C1C">
        <w:t>tempor</w:t>
      </w:r>
      <w:proofErr w:type="spellEnd"/>
      <w:r w:rsidRPr="00974C1C">
        <w:t xml:space="preserve"> </w:t>
      </w:r>
      <w:proofErr w:type="spellStart"/>
      <w:r w:rsidRPr="00974C1C">
        <w:t>incididunt</w:t>
      </w:r>
      <w:proofErr w:type="spellEnd"/>
      <w:r w:rsidRPr="00974C1C">
        <w:t xml:space="preserve"> </w:t>
      </w:r>
      <w:proofErr w:type="spellStart"/>
      <w:r w:rsidRPr="00974C1C">
        <w:t>ut</w:t>
      </w:r>
      <w:proofErr w:type="spellEnd"/>
      <w:r w:rsidRPr="00974C1C">
        <w:t xml:space="preserve"> labore et dolore magna </w:t>
      </w:r>
      <w:proofErr w:type="spellStart"/>
      <w:r w:rsidRPr="00974C1C">
        <w:t>aliqua</w:t>
      </w:r>
      <w:proofErr w:type="spellEnd"/>
      <w:r w:rsidRPr="00974C1C">
        <w:t xml:space="preserve">. In </w:t>
      </w:r>
      <w:proofErr w:type="spellStart"/>
      <w:r w:rsidRPr="00974C1C">
        <w:t>mollis</w:t>
      </w:r>
      <w:proofErr w:type="spellEnd"/>
      <w:r w:rsidRPr="00974C1C">
        <w:t xml:space="preserve"> </w:t>
      </w:r>
      <w:proofErr w:type="spellStart"/>
      <w:r w:rsidRPr="00974C1C">
        <w:t>nunc</w:t>
      </w:r>
      <w:proofErr w:type="spellEnd"/>
      <w:r w:rsidRPr="00974C1C">
        <w:t xml:space="preserve"> sed id semper </w:t>
      </w:r>
      <w:proofErr w:type="spellStart"/>
      <w:r w:rsidRPr="00974C1C">
        <w:t>risus</w:t>
      </w:r>
      <w:proofErr w:type="spellEnd"/>
      <w:r w:rsidRPr="00974C1C">
        <w:t xml:space="preserve"> in. </w:t>
      </w:r>
      <w:proofErr w:type="spellStart"/>
      <w:r w:rsidRPr="00974C1C">
        <w:t>Sagittis</w:t>
      </w:r>
      <w:proofErr w:type="spellEnd"/>
      <w:r w:rsidRPr="00974C1C">
        <w:t xml:space="preserve"> </w:t>
      </w:r>
      <w:proofErr w:type="spellStart"/>
      <w:r w:rsidRPr="00974C1C">
        <w:t>aliquam</w:t>
      </w:r>
      <w:proofErr w:type="spellEnd"/>
      <w:r w:rsidRPr="00974C1C">
        <w:t xml:space="preserve"> </w:t>
      </w:r>
      <w:proofErr w:type="spellStart"/>
      <w:r w:rsidRPr="00974C1C">
        <w:t>malesuada</w:t>
      </w:r>
      <w:proofErr w:type="spellEnd"/>
      <w:r w:rsidRPr="00974C1C">
        <w:t xml:space="preserve"> </w:t>
      </w:r>
      <w:proofErr w:type="spellStart"/>
      <w:r w:rsidRPr="00974C1C">
        <w:t>bibendum</w:t>
      </w:r>
      <w:proofErr w:type="spellEnd"/>
      <w:r w:rsidRPr="00974C1C">
        <w:t xml:space="preserve"> </w:t>
      </w:r>
      <w:proofErr w:type="spellStart"/>
      <w:r w:rsidRPr="00974C1C">
        <w:t>arcu</w:t>
      </w:r>
      <w:proofErr w:type="spellEnd"/>
      <w:r w:rsidRPr="00974C1C">
        <w:t xml:space="preserve"> vitae. </w:t>
      </w:r>
      <w:proofErr w:type="spellStart"/>
      <w:r w:rsidR="006E27CC" w:rsidRPr="00974C1C">
        <w:t>Sagittis</w:t>
      </w:r>
      <w:proofErr w:type="spellEnd"/>
      <w:r w:rsidR="006E27CC" w:rsidRPr="00974C1C">
        <w:t xml:space="preserve"> </w:t>
      </w:r>
      <w:proofErr w:type="spellStart"/>
      <w:r w:rsidR="006E27CC" w:rsidRPr="00974C1C">
        <w:t>aliquam</w:t>
      </w:r>
      <w:proofErr w:type="spellEnd"/>
      <w:r w:rsidR="006E27CC" w:rsidRPr="00974C1C">
        <w:t xml:space="preserve"> </w:t>
      </w:r>
      <w:proofErr w:type="spellStart"/>
      <w:r w:rsidR="006E27CC" w:rsidRPr="00974C1C">
        <w:t>malesuada</w:t>
      </w:r>
      <w:proofErr w:type="spellEnd"/>
      <w:r w:rsidR="006E27CC" w:rsidRPr="00974C1C">
        <w:t xml:space="preserve"> </w:t>
      </w:r>
      <w:proofErr w:type="spellStart"/>
      <w:r w:rsidR="006E27CC" w:rsidRPr="00974C1C">
        <w:t>bibendum</w:t>
      </w:r>
      <w:proofErr w:type="spellEnd"/>
      <w:r w:rsidR="006E27CC" w:rsidRPr="00974C1C">
        <w:t xml:space="preserve"> </w:t>
      </w:r>
      <w:proofErr w:type="spellStart"/>
      <w:r w:rsidR="006E27CC" w:rsidRPr="00974C1C">
        <w:t>arcu</w:t>
      </w:r>
      <w:proofErr w:type="spellEnd"/>
      <w:r w:rsidR="006E27CC" w:rsidRPr="00974C1C">
        <w:t xml:space="preserve"> vitae.</w:t>
      </w:r>
      <w:r w:rsidR="006E27CC">
        <w:t xml:space="preserve"> </w:t>
      </w:r>
      <w:proofErr w:type="spellStart"/>
      <w:r w:rsidR="006E27CC" w:rsidRPr="00974C1C">
        <w:t>Sagittis</w:t>
      </w:r>
      <w:proofErr w:type="spellEnd"/>
      <w:r w:rsidR="006E27CC" w:rsidRPr="00974C1C">
        <w:t xml:space="preserve"> </w:t>
      </w:r>
      <w:proofErr w:type="spellStart"/>
      <w:r w:rsidR="006E27CC" w:rsidRPr="00974C1C">
        <w:t>aliquam</w:t>
      </w:r>
      <w:proofErr w:type="spellEnd"/>
      <w:r w:rsidR="006E27CC" w:rsidRPr="00974C1C">
        <w:t xml:space="preserve"> </w:t>
      </w:r>
      <w:proofErr w:type="spellStart"/>
      <w:r w:rsidR="006E27CC" w:rsidRPr="00974C1C">
        <w:t>malesuada</w:t>
      </w:r>
      <w:proofErr w:type="spellEnd"/>
      <w:r w:rsidR="006E27CC" w:rsidRPr="00974C1C">
        <w:t xml:space="preserve"> </w:t>
      </w:r>
      <w:proofErr w:type="spellStart"/>
      <w:r w:rsidR="006E27CC" w:rsidRPr="00974C1C">
        <w:t>bibendum</w:t>
      </w:r>
      <w:proofErr w:type="spellEnd"/>
      <w:r w:rsidR="006E27CC" w:rsidRPr="00974C1C">
        <w:t xml:space="preserve"> </w:t>
      </w:r>
      <w:proofErr w:type="spellStart"/>
      <w:r w:rsidR="006E27CC" w:rsidRPr="00974C1C">
        <w:t>arcu</w:t>
      </w:r>
      <w:proofErr w:type="spellEnd"/>
      <w:r w:rsidR="006E27CC" w:rsidRPr="00974C1C">
        <w:t xml:space="preserve"> vitae.</w:t>
      </w:r>
    </w:p>
    <w:p w14:paraId="4FC18464" w14:textId="67D1270F" w:rsidR="002D14FC" w:rsidRPr="002D14FC" w:rsidRDefault="002D14FC" w:rsidP="00974C1C">
      <w:pPr>
        <w:pStyle w:val="SGEHeading1"/>
      </w:pPr>
      <w:r w:rsidRPr="002D14FC">
        <w:t>REFERENCES CITED</w:t>
      </w:r>
    </w:p>
    <w:p w14:paraId="4E00D09C" w14:textId="391F0348" w:rsidR="002D14FC" w:rsidRDefault="00B50445" w:rsidP="00E3446B">
      <w:pPr>
        <w:pStyle w:val="SGEExplanatoryText"/>
      </w:pPr>
      <w:r>
        <w:t xml:space="preserve">Use Style </w:t>
      </w:r>
      <w:r w:rsidRPr="00B50445">
        <w:rPr>
          <w:smallCaps/>
        </w:rPr>
        <w:t>SGE References</w:t>
      </w:r>
      <w:r>
        <w:t xml:space="preserve">. </w:t>
      </w:r>
      <w:r w:rsidR="002D14FC">
        <w:t xml:space="preserve">Citations are to appear in alphabetical order. Please refer to the GSA reference guidelines and examples at the following URL for formatting your references cited section: </w:t>
      </w:r>
      <w:hyperlink r:id="rId13" w:history="1">
        <w:r w:rsidR="002D14FC" w:rsidRPr="003043CF">
          <w:rPr>
            <w:rStyle w:val="Hyperlink"/>
          </w:rPr>
          <w:t>https://www.geosociety.org/documents/gsa/pubs/GSA_RefGuide_Examples.pdf</w:t>
        </w:r>
      </w:hyperlink>
      <w:r w:rsidR="002D14FC">
        <w:t xml:space="preserve"> </w:t>
      </w:r>
      <w:r w:rsidR="00D04E76">
        <w:t xml:space="preserve">. Also, please use Digital Object Identifiers (DOI) when you can… you can search for DOI’s at the following site: </w:t>
      </w:r>
      <w:hyperlink r:id="rId14" w:history="1">
        <w:r w:rsidR="00D04E76" w:rsidRPr="00DC724E">
          <w:rPr>
            <w:rStyle w:val="Hyperlink"/>
          </w:rPr>
          <w:t>https://search.crossref.org</w:t>
        </w:r>
      </w:hyperlink>
      <w:r w:rsidR="00D04E76">
        <w:t xml:space="preserve"> – Doing this step will make the editor really happy!</w:t>
      </w:r>
    </w:p>
    <w:p w14:paraId="30A3830E" w14:textId="290DFF58" w:rsidR="005D42EE" w:rsidRPr="005D42EE" w:rsidRDefault="005D42EE" w:rsidP="005D42EE">
      <w:pPr>
        <w:pStyle w:val="SGEReferences"/>
      </w:pPr>
      <w:r w:rsidRPr="005D42EE">
        <w:t xml:space="preserve">Bagnold, R.A., 1960, Some aspects of the shape of river meanders: United States Geological Survey Professional Paper 282-E, 144 p., doi: 10.3133/pp282e. </w:t>
      </w:r>
    </w:p>
    <w:p w14:paraId="7F0ADD6A" w14:textId="7B957B2E" w:rsidR="00E3446B" w:rsidRDefault="00E3446B" w:rsidP="00A24FAD">
      <w:pPr>
        <w:pStyle w:val="SGEReferences"/>
      </w:pPr>
      <w:r w:rsidRPr="00A24FAD">
        <w:lastRenderedPageBreak/>
        <w:t>Dunbar, C.O. and Rodgers, J., 1957</w:t>
      </w:r>
      <w:r w:rsidR="00AA77B1" w:rsidRPr="00A24FAD">
        <w:t>,</w:t>
      </w:r>
      <w:r w:rsidRPr="00A24FAD">
        <w:t xml:space="preserve"> Principles of Stratigraphy</w:t>
      </w:r>
      <w:r w:rsidR="00AA77B1" w:rsidRPr="00A24FAD">
        <w:t>:</w:t>
      </w:r>
      <w:r w:rsidRPr="00A24FAD">
        <w:t xml:space="preserve"> John Wiley &amp; Co., New York</w:t>
      </w:r>
      <w:r w:rsidR="00A24FAD" w:rsidRPr="00A24FAD">
        <w:t>, New York, 356 p.</w:t>
      </w:r>
    </w:p>
    <w:p w14:paraId="4719EDF1" w14:textId="542EE8ED" w:rsidR="00C441F9" w:rsidRPr="00C441F9" w:rsidRDefault="00C441F9" w:rsidP="00C441F9">
      <w:pPr>
        <w:pStyle w:val="SGEReferences"/>
      </w:pPr>
      <w:r w:rsidRPr="00C441F9">
        <w:t>Illinois Geospatial Data Clearinghouse, 2015, 1937-1947 Illinois historical aerial photography: https://clearinghouse.isgs.illinois.edu/data/ imagery/1937-1947-illinois-historical-aerial-photography (Accessed September 2015).</w:t>
      </w:r>
    </w:p>
    <w:p w14:paraId="488A262E" w14:textId="51B94C75" w:rsidR="00637A94" w:rsidRDefault="00637A94" w:rsidP="00637A94">
      <w:pPr>
        <w:pStyle w:val="SGEReferences"/>
      </w:pPr>
      <w:proofErr w:type="spellStart"/>
      <w:r w:rsidRPr="00E3446B">
        <w:t>Landes</w:t>
      </w:r>
      <w:proofErr w:type="spellEnd"/>
      <w:r w:rsidRPr="00E3446B">
        <w:t>, K.K., 1966</w:t>
      </w:r>
      <w:r>
        <w:t>,</w:t>
      </w:r>
      <w:r w:rsidRPr="00E3446B">
        <w:t xml:space="preserve"> A scrutiny of the abstract, II</w:t>
      </w:r>
      <w:r>
        <w:t>:</w:t>
      </w:r>
      <w:r w:rsidRPr="00E3446B">
        <w:t xml:space="preserve"> Bulletin of the American Association of</w:t>
      </w:r>
      <w:r>
        <w:t xml:space="preserve"> </w:t>
      </w:r>
      <w:r w:rsidRPr="00E3446B">
        <w:t xml:space="preserve">Petroleum Geologists, </w:t>
      </w:r>
      <w:r>
        <w:t>Vol.</w:t>
      </w:r>
      <w:r w:rsidRPr="00E3446B">
        <w:t xml:space="preserve"> 50</w:t>
      </w:r>
      <w:r>
        <w:t xml:space="preserve">, No. </w:t>
      </w:r>
      <w:r w:rsidRPr="00E3446B">
        <w:t xml:space="preserve">9, </w:t>
      </w:r>
      <w:r w:rsidR="000D0DAA">
        <w:t>p</w:t>
      </w:r>
      <w:r w:rsidRPr="00E3446B">
        <w:t>. 1992</w:t>
      </w:r>
      <w:r>
        <w:t xml:space="preserve">, doi: </w:t>
      </w:r>
      <w:r w:rsidRPr="00637A94">
        <w:t>10.1306/v50-09-p1992</w:t>
      </w:r>
      <w:r>
        <w:t>.</w:t>
      </w:r>
    </w:p>
    <w:p w14:paraId="39E77439" w14:textId="2D304AA6" w:rsidR="00527EC6" w:rsidRPr="00527EC6" w:rsidRDefault="00527EC6" w:rsidP="00527EC6">
      <w:pPr>
        <w:pStyle w:val="SGEReferences"/>
      </w:pPr>
      <w:r w:rsidRPr="00527EC6">
        <w:t>Rhoads, B.L., Best, J., Johnson, K., and Engel., R.F., 2009, Flow structure and channel change in a chute cutoff along a large meandering river: Abstract H44C-02 presented at 2009 American Geophysical Union Fall Meeting, San Francisco, California, 14-18 December, 2009.</w:t>
      </w:r>
    </w:p>
    <w:p w14:paraId="66EB2AF7" w14:textId="15E30BA9" w:rsidR="00E3446B" w:rsidRPr="00E3446B" w:rsidRDefault="00E3446B" w:rsidP="00E3446B">
      <w:pPr>
        <w:pStyle w:val="SGEReferences"/>
      </w:pPr>
      <w:r w:rsidRPr="00E3446B">
        <w:t>Rodgers, J., 1959</w:t>
      </w:r>
      <w:r w:rsidR="007D705D">
        <w:t>,</w:t>
      </w:r>
      <w:r w:rsidRPr="00E3446B">
        <w:t xml:space="preserve"> The meaning of correlation</w:t>
      </w:r>
      <w:r w:rsidR="007D705D">
        <w:t>:</w:t>
      </w:r>
      <w:r w:rsidRPr="00E3446B">
        <w:t xml:space="preserve"> American Journal of Science, </w:t>
      </w:r>
      <w:r w:rsidR="007D705D">
        <w:t>Vol.</w:t>
      </w:r>
      <w:r w:rsidRPr="00E3446B">
        <w:t xml:space="preserve"> 257</w:t>
      </w:r>
      <w:r w:rsidR="00B608E4">
        <w:t>, No. 10</w:t>
      </w:r>
      <w:r w:rsidRPr="00E3446B">
        <w:t xml:space="preserve">, </w:t>
      </w:r>
      <w:r w:rsidR="00B608E4">
        <w:t>P</w:t>
      </w:r>
      <w:r w:rsidRPr="00E3446B">
        <w:t>p.</w:t>
      </w:r>
      <w:r>
        <w:t xml:space="preserve"> </w:t>
      </w:r>
      <w:r w:rsidRPr="00E3446B">
        <w:t>684-691</w:t>
      </w:r>
      <w:r w:rsidR="00B608E4">
        <w:t xml:space="preserve">, doi: </w:t>
      </w:r>
      <w:r w:rsidR="00AA77B1" w:rsidRPr="00AA77B1">
        <w:t>10.2475/ajs.257.10.684</w:t>
      </w:r>
      <w:r w:rsidR="00AA77B1">
        <w:t>.</w:t>
      </w:r>
    </w:p>
    <w:p w14:paraId="11648F84" w14:textId="1C32A03A" w:rsidR="00E3446B" w:rsidRPr="00DA11E8" w:rsidRDefault="00E3446B" w:rsidP="00E3446B">
      <w:pPr>
        <w:pStyle w:val="SGEReferences"/>
      </w:pPr>
      <w:proofErr w:type="spellStart"/>
      <w:r w:rsidRPr="00E3446B">
        <w:t>Tevesz</w:t>
      </w:r>
      <w:proofErr w:type="spellEnd"/>
      <w:r w:rsidRPr="00E3446B">
        <w:t xml:space="preserve">, M.J., </w:t>
      </w:r>
      <w:proofErr w:type="spellStart"/>
      <w:r w:rsidRPr="00E3446B">
        <w:t>Soster</w:t>
      </w:r>
      <w:proofErr w:type="spellEnd"/>
      <w:r w:rsidRPr="00E3446B">
        <w:t>, F.M., and McCall, P.L., 1980</w:t>
      </w:r>
      <w:r w:rsidR="00E243E5">
        <w:t>,</w:t>
      </w:r>
      <w:r w:rsidRPr="00E3446B">
        <w:t xml:space="preserve"> The effects of size-selective feeding by</w:t>
      </w:r>
      <w:r>
        <w:t xml:space="preserve"> </w:t>
      </w:r>
      <w:r w:rsidRPr="00E3446B">
        <w:t>oligochaetes on the physical properties of river sediments</w:t>
      </w:r>
      <w:r w:rsidR="00E243E5">
        <w:t>:</w:t>
      </w:r>
      <w:r w:rsidRPr="00E3446B">
        <w:t xml:space="preserve"> Journal of Sedimentary Petrology,</w:t>
      </w:r>
      <w:r>
        <w:t xml:space="preserve"> </w:t>
      </w:r>
      <w:r w:rsidR="00E243E5">
        <w:t>Vol.</w:t>
      </w:r>
      <w:r w:rsidRPr="00E3446B">
        <w:t xml:space="preserve"> 50</w:t>
      </w:r>
      <w:r w:rsidR="00E243E5">
        <w:t xml:space="preserve">, No. </w:t>
      </w:r>
      <w:r w:rsidRPr="00E3446B">
        <w:t xml:space="preserve">2, </w:t>
      </w:r>
      <w:r w:rsidR="00E243E5">
        <w:t>P</w:t>
      </w:r>
      <w:r w:rsidRPr="00E3446B">
        <w:t>p. 561-568</w:t>
      </w:r>
      <w:r w:rsidR="00E243E5">
        <w:t xml:space="preserve">, doi: </w:t>
      </w:r>
      <w:r w:rsidR="00047FB5" w:rsidRPr="00047FB5">
        <w:t>10.1306/212f7a4f-2b24-11d7-8648000102c1865d</w:t>
      </w:r>
      <w:r w:rsidR="00047FB5">
        <w:t>.</w:t>
      </w:r>
    </w:p>
    <w:p w14:paraId="5903D7F7" w14:textId="2401FE23" w:rsidR="00AE3918" w:rsidRDefault="00974C1C" w:rsidP="00E3446B">
      <w:pPr>
        <w:pStyle w:val="SGEHeading1"/>
      </w:pPr>
      <w:r>
        <w:t>Figures</w:t>
      </w:r>
    </w:p>
    <w:p w14:paraId="5D0199C4" w14:textId="4DD822E8" w:rsidR="00AC2FBC" w:rsidRDefault="00AC2FBC" w:rsidP="00AC2FBC">
      <w:pPr>
        <w:pStyle w:val="SGEExplanatoryText"/>
      </w:pPr>
      <w:r>
        <w:t>Figures should be high resolution (at least 300 dpi; 600 dpi preferred)</w:t>
      </w:r>
      <w:r w:rsidR="008A72D0">
        <w:t xml:space="preserve"> and scaled to fit a maximum of 7.5 inches wide by about 7.5 inches tall (to allow room for a figure caption).</w:t>
      </w:r>
      <w:r w:rsidR="00B566EC">
        <w:t xml:space="preserve"> Please do not wrap text around the image.</w:t>
      </w:r>
      <w:r w:rsidR="00825A9E">
        <w:t xml:space="preserve"> Final rendered images</w:t>
      </w:r>
      <w:r w:rsidR="000F0683">
        <w:t xml:space="preserve"> for publication may be 3.667 to 7.5 inches wide, depending on the column span in the final publication (ensure readability!).</w:t>
      </w:r>
      <w:r w:rsidR="008A72D0">
        <w:t xml:space="preserve"> </w:t>
      </w:r>
      <w:r w:rsidR="0019149D">
        <w:t>We prefer vector-based images (</w:t>
      </w:r>
      <w:proofErr w:type="spellStart"/>
      <w:r w:rsidR="0019149D">
        <w:t>svg</w:t>
      </w:r>
      <w:proofErr w:type="spellEnd"/>
      <w:r w:rsidR="0019149D">
        <w:t xml:space="preserve">, </w:t>
      </w:r>
      <w:proofErr w:type="spellStart"/>
      <w:r w:rsidR="0019149D">
        <w:t>png</w:t>
      </w:r>
      <w:proofErr w:type="spellEnd"/>
      <w:r w:rsidR="0019149D">
        <w:t xml:space="preserve">, </w:t>
      </w:r>
      <w:proofErr w:type="spellStart"/>
      <w:r w:rsidR="0019149D">
        <w:t>etc</w:t>
      </w:r>
      <w:proofErr w:type="spellEnd"/>
      <w:r w:rsidR="0019149D">
        <w:t xml:space="preserve">) versus </w:t>
      </w:r>
      <w:r w:rsidR="00CD58EA">
        <w:t xml:space="preserve">raster image formats (jpg, </w:t>
      </w:r>
      <w:r w:rsidR="00FB6DFC">
        <w:t xml:space="preserve">gif, </w:t>
      </w:r>
      <w:proofErr w:type="spellStart"/>
      <w:r w:rsidR="00FB6DFC">
        <w:t>etc</w:t>
      </w:r>
      <w:proofErr w:type="spellEnd"/>
      <w:r w:rsidR="00FB6DFC">
        <w:t xml:space="preserve">); raster image formats are okay as long as they have high-enough resolution. </w:t>
      </w:r>
      <w:r w:rsidR="00E720D9">
        <w:t xml:space="preserve">Graphs should be rendered in high resolution; preferred in R or other statistical program, but we can also use graphs made in Microsoft Excel. </w:t>
      </w:r>
      <w:r w:rsidR="00FB6DFC">
        <w:t>Maps should contain all necessary map elements (north arrow, scale bar, legend</w:t>
      </w:r>
      <w:r w:rsidR="00F42DAF">
        <w:t xml:space="preserve">, </w:t>
      </w:r>
      <w:r w:rsidR="00A335F6">
        <w:t>reference to a larger geographic location [i.e., a map that shows a study area shows a larger area</w:t>
      </w:r>
      <w:r w:rsidR="006E27CC">
        <w:t xml:space="preserve">, like a state or country], </w:t>
      </w:r>
      <w:r w:rsidR="00F42DAF">
        <w:t xml:space="preserve">etc.); consider having </w:t>
      </w:r>
      <w:r w:rsidR="007D1542">
        <w:t xml:space="preserve">geographic coordinates on the collar of the image to help </w:t>
      </w:r>
      <w:r w:rsidR="00A335F6">
        <w:t xml:space="preserve">the reader orient </w:t>
      </w:r>
      <w:r w:rsidR="006E27CC">
        <w:t xml:space="preserve">to </w:t>
      </w:r>
      <w:r w:rsidR="00A335F6">
        <w:t>the location</w:t>
      </w:r>
      <w:r w:rsidR="007D1542">
        <w:t xml:space="preserve"> (see Figure 2 for example of this). </w:t>
      </w:r>
      <w:r w:rsidR="00DF3F36">
        <w:t>You can also attach figures separately if they are too large or make the document too large (over about 10 mb).</w:t>
      </w:r>
      <w:r w:rsidR="0054643B">
        <w:t xml:space="preserve"> Please generate alternative text for the figure for accessibility and those readers who will utilize screen readers</w:t>
      </w:r>
      <w:r w:rsidR="00AA2089">
        <w:t xml:space="preserve"> – see the </w:t>
      </w:r>
      <w:r w:rsidR="00BB2B73">
        <w:t>green</w:t>
      </w:r>
      <w:r w:rsidR="00AA2089">
        <w:t xml:space="preserve"> text below the figure caption.</w:t>
      </w:r>
    </w:p>
    <w:p w14:paraId="17FB3213" w14:textId="77777777" w:rsidR="00E3446B" w:rsidRDefault="00E3446B" w:rsidP="00E3446B">
      <w:pPr>
        <w:pStyle w:val="SGEFigure"/>
      </w:pPr>
      <w:r>
        <w:lastRenderedPageBreak/>
        <w:drawing>
          <wp:inline distT="0" distB="0" distL="0" distR="0" wp14:anchorId="31FB7CCD" wp14:editId="59ED4690">
            <wp:extent cx="5943600" cy="3343275"/>
            <wp:effectExtent l="0" t="0" r="0" b="9525"/>
            <wp:docPr id="1" name="Picture 1" descr="Geologic Time Scale — Earth@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logic Time Scale — Earth@Hom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1690EE2" w14:textId="503713F2" w:rsidR="00E3446B" w:rsidRDefault="00E3446B" w:rsidP="00E3446B">
      <w:pPr>
        <w:pStyle w:val="SGEFigureCaption"/>
        <w:rPr>
          <w:bCs/>
        </w:rPr>
      </w:pPr>
      <w:r>
        <w:t xml:space="preserve">Figure 1: </w:t>
      </w:r>
      <w:r w:rsidRPr="00067C02">
        <w:rPr>
          <w:bCs/>
        </w:rPr>
        <w:t>Figure Caption goes here</w:t>
      </w:r>
      <w:r w:rsidR="00AC2FBC" w:rsidRPr="00067C02">
        <w:rPr>
          <w:bCs/>
        </w:rPr>
        <w:t>.</w:t>
      </w:r>
      <w:r w:rsidR="00B50445">
        <w:rPr>
          <w:bCs/>
        </w:rPr>
        <w:t xml:space="preserve"> Style </w:t>
      </w:r>
      <w:r w:rsidR="00B50445" w:rsidRPr="00484C77">
        <w:rPr>
          <w:bCs/>
          <w:smallCaps/>
        </w:rPr>
        <w:t xml:space="preserve">SGE </w:t>
      </w:r>
      <w:r w:rsidR="00484C77" w:rsidRPr="00484C77">
        <w:rPr>
          <w:bCs/>
          <w:smallCaps/>
        </w:rPr>
        <w:t>Figure Caption</w:t>
      </w:r>
      <w:r w:rsidR="00484C77">
        <w:rPr>
          <w:bCs/>
        </w:rPr>
        <w:t>.</w:t>
      </w:r>
    </w:p>
    <w:p w14:paraId="0CD48BE6" w14:textId="2AD9C2CD" w:rsidR="000D1344" w:rsidRDefault="000D1344" w:rsidP="00133E45">
      <w:pPr>
        <w:pStyle w:val="SGEAltText"/>
      </w:pPr>
      <w:r>
        <w:t>Figure Alt</w:t>
      </w:r>
      <w:r w:rsidR="00133E45">
        <w:t>ernative</w:t>
      </w:r>
      <w:r>
        <w:t xml:space="preserve"> Text (Style </w:t>
      </w:r>
      <w:r w:rsidRPr="00484006">
        <w:rPr>
          <w:smallCaps/>
        </w:rPr>
        <w:t>SGE Alt Text</w:t>
      </w:r>
      <w:r>
        <w:t xml:space="preserve">). </w:t>
      </w:r>
      <w:hyperlink r:id="rId16" w:anchor=":~:text=Alternative%20text%20best%20practices%201%201.%20Accurately%20describe,included%20in%20the%20alt%20text%20...%20More%20items" w:history="1">
        <w:r w:rsidR="00B56CEF" w:rsidRPr="00B56CEF">
          <w:rPr>
            <w:rStyle w:val="Hyperlink"/>
          </w:rPr>
          <w:t>Click here</w:t>
        </w:r>
      </w:hyperlink>
      <w:r w:rsidR="00B56CEF">
        <w:t xml:space="preserve"> to learn about how to generate </w:t>
      </w:r>
      <w:r w:rsidR="00484006">
        <w:t xml:space="preserve">good </w:t>
      </w:r>
      <w:r w:rsidR="00B56CEF">
        <w:t>alternative text for images.</w:t>
      </w:r>
      <w:r w:rsidR="00896F01">
        <w:t xml:space="preserve"> Alternative text should describe the </w:t>
      </w:r>
      <w:r w:rsidR="00425052">
        <w:t xml:space="preserve">figure and </w:t>
      </w:r>
      <w:r w:rsidR="00425052" w:rsidRPr="00425052">
        <w:rPr>
          <w:i/>
          <w:iCs/>
          <w:u w:val="single"/>
        </w:rPr>
        <w:t>should NOT</w:t>
      </w:r>
      <w:r w:rsidR="00425052">
        <w:t xml:space="preserve"> be a repeat of the figure caption.</w:t>
      </w:r>
      <w:r w:rsidR="00387F79">
        <w:t xml:space="preserve"> </w:t>
      </w:r>
      <w:r w:rsidR="00425052">
        <w:t>Example a</w:t>
      </w:r>
      <w:r w:rsidR="00387F79">
        <w:t xml:space="preserve">lternative text for the above figure would be something like: </w:t>
      </w:r>
      <w:r w:rsidR="007F4943">
        <w:t>Geologic timescale showing the geologic eons, eras, periods, ep</w:t>
      </w:r>
      <w:r w:rsidR="00D47A47">
        <w:t xml:space="preserve">ochs, and associated dates in billions of years (Ga), millions of years (Ma), and thousands of years (Ka). </w:t>
      </w:r>
      <w:r w:rsidR="007B59E8">
        <w:t xml:space="preserve">On the left is a colored table that shows each eon, era, period, epoch, and associated </w:t>
      </w:r>
      <w:r w:rsidR="002A0CCA">
        <w:t xml:space="preserve">age. On the upper right is a colored table that shows only the eons and associated </w:t>
      </w:r>
      <w:r w:rsidR="004C6FF4">
        <w:t>ages. On the lower right is a pie chart that shows the relative percentage of time that each eon represents.</w:t>
      </w:r>
    </w:p>
    <w:p w14:paraId="1F22F2EF" w14:textId="33B9B5F5" w:rsidR="00E3446B" w:rsidRDefault="00B55798" w:rsidP="00E3446B">
      <w:pPr>
        <w:pStyle w:val="SGEFigure"/>
      </w:pPr>
      <w:r>
        <w:lastRenderedPageBreak/>
        <w:drawing>
          <wp:inline distT="0" distB="0" distL="0" distR="0" wp14:anchorId="76865609" wp14:editId="33C9A8AE">
            <wp:extent cx="5943600" cy="70142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7014210"/>
                    </a:xfrm>
                    <a:prstGeom prst="rect">
                      <a:avLst/>
                    </a:prstGeom>
                  </pic:spPr>
                </pic:pic>
              </a:graphicData>
            </a:graphic>
          </wp:inline>
        </w:drawing>
      </w:r>
    </w:p>
    <w:p w14:paraId="4016D94A" w14:textId="726C2577" w:rsidR="00E3446B" w:rsidRDefault="00E3446B" w:rsidP="00E3446B">
      <w:pPr>
        <w:pStyle w:val="SGEFigureCaption"/>
        <w:rPr>
          <w:bCs/>
        </w:rPr>
      </w:pPr>
      <w:r>
        <w:t xml:space="preserve">Figure 2: </w:t>
      </w:r>
      <w:r w:rsidR="00B55798" w:rsidRPr="00067C02">
        <w:rPr>
          <w:bCs/>
        </w:rPr>
        <w:t xml:space="preserve">Example of a map element figure showing all necessary </w:t>
      </w:r>
      <w:r w:rsidR="00B22CCC" w:rsidRPr="00067C02">
        <w:rPr>
          <w:bCs/>
        </w:rPr>
        <w:t xml:space="preserve">map elements, including geographic information in the collar. You may reference </w:t>
      </w:r>
      <w:r w:rsidR="00B566EC" w:rsidRPr="00067C02">
        <w:rPr>
          <w:bCs/>
        </w:rPr>
        <w:t>Figure 2A and Figure 2B both in the figure caption and text.</w:t>
      </w:r>
    </w:p>
    <w:p w14:paraId="3C1E2646" w14:textId="3A6EBF11" w:rsidR="004C6FF4" w:rsidRDefault="004C6FF4" w:rsidP="004C6FF4">
      <w:pPr>
        <w:pStyle w:val="SGEAltText"/>
      </w:pPr>
      <w:r>
        <w:t>Figure alternative text goes here.</w:t>
      </w:r>
    </w:p>
    <w:p w14:paraId="7744F1C0" w14:textId="3840165D" w:rsidR="00E3446B" w:rsidRDefault="00E3446B" w:rsidP="00E3446B">
      <w:pPr>
        <w:pStyle w:val="SGEHeading1"/>
      </w:pPr>
      <w:r>
        <w:lastRenderedPageBreak/>
        <w:t>Tables</w:t>
      </w:r>
    </w:p>
    <w:p w14:paraId="0623FB58" w14:textId="0240DBE4" w:rsidR="005A7496" w:rsidRDefault="00B566EC" w:rsidP="005A7496">
      <w:pPr>
        <w:pStyle w:val="SGEExplanatoryText"/>
      </w:pPr>
      <w:r>
        <w:t xml:space="preserve">Tables may be included either in the text or as attached Microsoft Excel tables. </w:t>
      </w:r>
      <w:r w:rsidR="00891DEA">
        <w:t xml:space="preserve">If you choose to include the table here, please keep all </w:t>
      </w:r>
      <w:r w:rsidR="0088630E">
        <w:t>borders and use the necessary styles (</w:t>
      </w:r>
      <w:r w:rsidR="0088630E" w:rsidRPr="00484C77">
        <w:rPr>
          <w:smallCaps/>
        </w:rPr>
        <w:t>SGE Table Header</w:t>
      </w:r>
      <w:r w:rsidR="0088630E">
        <w:t xml:space="preserve">, </w:t>
      </w:r>
      <w:r w:rsidR="0088630E" w:rsidRPr="00484C77">
        <w:rPr>
          <w:smallCaps/>
        </w:rPr>
        <w:t>SGE Table Cell</w:t>
      </w:r>
      <w:r w:rsidR="0088630E">
        <w:t xml:space="preserve">). Tables that wrap over </w:t>
      </w:r>
      <w:r w:rsidR="00231294">
        <w:t xml:space="preserve">multiple pages will be dealt with prior to publication. </w:t>
      </w:r>
      <w:r w:rsidR="00065991">
        <w:t xml:space="preserve">Tables that may not be completely relevant to the section or paper can be included as an appendix (see instructions for that below). You may also </w:t>
      </w:r>
      <w:r w:rsidR="00957DDE">
        <w:t xml:space="preserve">include table comments (Style </w:t>
      </w:r>
      <w:r w:rsidR="00957DDE" w:rsidRPr="00484C77">
        <w:rPr>
          <w:smallCaps/>
        </w:rPr>
        <w:t>SGE Table Comment</w:t>
      </w:r>
      <w:r w:rsidR="00957DDE">
        <w:t>) that will appear below the table, with necessary reference notations as superscripts.</w:t>
      </w:r>
    </w:p>
    <w:p w14:paraId="06AA2C64" w14:textId="1FE352AC" w:rsidR="00E3446B" w:rsidRDefault="00E3446B" w:rsidP="00E3446B">
      <w:pPr>
        <w:pStyle w:val="SGETableCaption"/>
      </w:pPr>
      <w:r>
        <w:t xml:space="preserve">Table 1: </w:t>
      </w:r>
      <w:r w:rsidRPr="00067C02">
        <w:rPr>
          <w:bCs/>
        </w:rPr>
        <w:t xml:space="preserve">Table </w:t>
      </w:r>
      <w:r w:rsidR="00957DDE" w:rsidRPr="00067C02">
        <w:rPr>
          <w:bCs/>
        </w:rPr>
        <w:t>caption</w:t>
      </w:r>
      <w:r w:rsidRPr="00067C02">
        <w:rPr>
          <w:bCs/>
        </w:rPr>
        <w:t xml:space="preserve"> goes here.</w:t>
      </w:r>
      <w:r w:rsidR="00484C77">
        <w:rPr>
          <w:bCs/>
        </w:rPr>
        <w:t xml:space="preserve"> Style </w:t>
      </w:r>
      <w:r w:rsidR="00484C77" w:rsidRPr="00484C77">
        <w:rPr>
          <w:bCs/>
          <w:smallCaps/>
        </w:rPr>
        <w:t>SGE Table Caption</w:t>
      </w:r>
      <w:r w:rsidR="00484C77">
        <w:rPr>
          <w:bCs/>
        </w:rPr>
        <w:t>.</w:t>
      </w:r>
    </w:p>
    <w:tbl>
      <w:tblPr>
        <w:tblStyle w:val="TableGrid"/>
        <w:tblW w:w="0" w:type="auto"/>
        <w:tblLook w:val="04A0" w:firstRow="1" w:lastRow="0" w:firstColumn="1" w:lastColumn="0" w:noHBand="0" w:noVBand="1"/>
      </w:tblPr>
      <w:tblGrid>
        <w:gridCol w:w="2337"/>
        <w:gridCol w:w="2337"/>
        <w:gridCol w:w="2338"/>
        <w:gridCol w:w="2338"/>
      </w:tblGrid>
      <w:tr w:rsidR="00E3446B" w14:paraId="5874AEB4" w14:textId="77777777" w:rsidTr="00E3446B">
        <w:tc>
          <w:tcPr>
            <w:tcW w:w="2337" w:type="dxa"/>
          </w:tcPr>
          <w:p w14:paraId="2D7260B6" w14:textId="1823A436" w:rsidR="00E3446B" w:rsidRPr="00957DDE" w:rsidRDefault="001542FF" w:rsidP="00957DDE">
            <w:pPr>
              <w:pStyle w:val="SGETableHeader"/>
            </w:pPr>
            <w:r w:rsidRPr="00957DDE">
              <w:t>Header</w:t>
            </w:r>
          </w:p>
        </w:tc>
        <w:tc>
          <w:tcPr>
            <w:tcW w:w="2337" w:type="dxa"/>
          </w:tcPr>
          <w:p w14:paraId="17F4F851" w14:textId="100765E8" w:rsidR="00E3446B" w:rsidRPr="00957DDE" w:rsidRDefault="001542FF" w:rsidP="00957DDE">
            <w:pPr>
              <w:pStyle w:val="SGETableHeader"/>
            </w:pPr>
            <w:r w:rsidRPr="00957DDE">
              <w:t>Header</w:t>
            </w:r>
          </w:p>
        </w:tc>
        <w:tc>
          <w:tcPr>
            <w:tcW w:w="2338" w:type="dxa"/>
          </w:tcPr>
          <w:p w14:paraId="2BE6F8DE" w14:textId="1D5E26E8" w:rsidR="00E3446B" w:rsidRPr="00957DDE" w:rsidRDefault="001542FF" w:rsidP="00957DDE">
            <w:pPr>
              <w:pStyle w:val="SGETableHeader"/>
            </w:pPr>
            <w:r w:rsidRPr="00957DDE">
              <w:t>Header</w:t>
            </w:r>
            <w:r w:rsidR="00957DDE" w:rsidRPr="00957DDE">
              <w:rPr>
                <w:vertAlign w:val="superscript"/>
              </w:rPr>
              <w:t>1</w:t>
            </w:r>
          </w:p>
        </w:tc>
        <w:tc>
          <w:tcPr>
            <w:tcW w:w="2338" w:type="dxa"/>
          </w:tcPr>
          <w:p w14:paraId="56E63463" w14:textId="729BAEAE" w:rsidR="00E3446B" w:rsidRPr="00957DDE" w:rsidRDefault="001542FF" w:rsidP="00957DDE">
            <w:pPr>
              <w:pStyle w:val="SGETableHeader"/>
            </w:pPr>
            <w:r w:rsidRPr="00957DDE">
              <w:t>Header</w:t>
            </w:r>
            <w:r w:rsidR="00957DDE" w:rsidRPr="00957DDE">
              <w:rPr>
                <w:vertAlign w:val="superscript"/>
              </w:rPr>
              <w:t>2</w:t>
            </w:r>
          </w:p>
        </w:tc>
      </w:tr>
      <w:tr w:rsidR="001542FF" w14:paraId="0B847C70" w14:textId="77777777" w:rsidTr="00E3446B">
        <w:tc>
          <w:tcPr>
            <w:tcW w:w="2337" w:type="dxa"/>
          </w:tcPr>
          <w:p w14:paraId="23469F0D" w14:textId="10728FFE" w:rsidR="001542FF" w:rsidRPr="00957DDE" w:rsidRDefault="001542FF" w:rsidP="00957DDE">
            <w:pPr>
              <w:pStyle w:val="SGETableCell"/>
            </w:pPr>
            <w:r w:rsidRPr="00957DDE">
              <w:t>Data</w:t>
            </w:r>
          </w:p>
        </w:tc>
        <w:tc>
          <w:tcPr>
            <w:tcW w:w="2337" w:type="dxa"/>
          </w:tcPr>
          <w:p w14:paraId="67508AC4" w14:textId="2687F07B" w:rsidR="001542FF" w:rsidRPr="00957DDE" w:rsidRDefault="001542FF" w:rsidP="00957DDE">
            <w:pPr>
              <w:pStyle w:val="SGETableCell"/>
            </w:pPr>
            <w:r w:rsidRPr="00957DDE">
              <w:t>Data</w:t>
            </w:r>
          </w:p>
        </w:tc>
        <w:tc>
          <w:tcPr>
            <w:tcW w:w="2338" w:type="dxa"/>
          </w:tcPr>
          <w:p w14:paraId="17E86144" w14:textId="0C6A3857" w:rsidR="001542FF" w:rsidRPr="00957DDE" w:rsidRDefault="001542FF" w:rsidP="00957DDE">
            <w:pPr>
              <w:pStyle w:val="SGETableCell"/>
            </w:pPr>
            <w:r w:rsidRPr="00957DDE">
              <w:t>Data</w:t>
            </w:r>
          </w:p>
        </w:tc>
        <w:tc>
          <w:tcPr>
            <w:tcW w:w="2338" w:type="dxa"/>
          </w:tcPr>
          <w:p w14:paraId="48E81BEF" w14:textId="1086AB01" w:rsidR="001542FF" w:rsidRPr="00957DDE" w:rsidRDefault="001542FF" w:rsidP="00957DDE">
            <w:pPr>
              <w:pStyle w:val="SGETableCell"/>
            </w:pPr>
            <w:r w:rsidRPr="00957DDE">
              <w:t>Data</w:t>
            </w:r>
          </w:p>
        </w:tc>
      </w:tr>
      <w:tr w:rsidR="001542FF" w14:paraId="3D7B02B5" w14:textId="77777777" w:rsidTr="00E3446B">
        <w:tc>
          <w:tcPr>
            <w:tcW w:w="2337" w:type="dxa"/>
          </w:tcPr>
          <w:p w14:paraId="1238AEAF" w14:textId="651BA1D9" w:rsidR="001542FF" w:rsidRPr="00957DDE" w:rsidRDefault="001542FF" w:rsidP="00957DDE">
            <w:pPr>
              <w:pStyle w:val="SGETableCell"/>
            </w:pPr>
            <w:r w:rsidRPr="00957DDE">
              <w:t>Data</w:t>
            </w:r>
          </w:p>
        </w:tc>
        <w:tc>
          <w:tcPr>
            <w:tcW w:w="2337" w:type="dxa"/>
          </w:tcPr>
          <w:p w14:paraId="239234BC" w14:textId="5495764A" w:rsidR="001542FF" w:rsidRPr="00957DDE" w:rsidRDefault="001542FF" w:rsidP="00957DDE">
            <w:pPr>
              <w:pStyle w:val="SGETableCell"/>
            </w:pPr>
            <w:r w:rsidRPr="00957DDE">
              <w:t>Data</w:t>
            </w:r>
          </w:p>
        </w:tc>
        <w:tc>
          <w:tcPr>
            <w:tcW w:w="2338" w:type="dxa"/>
          </w:tcPr>
          <w:p w14:paraId="3AFDDCE0" w14:textId="4696058D" w:rsidR="001542FF" w:rsidRPr="00957DDE" w:rsidRDefault="001542FF" w:rsidP="00957DDE">
            <w:pPr>
              <w:pStyle w:val="SGETableCell"/>
            </w:pPr>
            <w:r w:rsidRPr="00957DDE">
              <w:t>Data</w:t>
            </w:r>
          </w:p>
        </w:tc>
        <w:tc>
          <w:tcPr>
            <w:tcW w:w="2338" w:type="dxa"/>
          </w:tcPr>
          <w:p w14:paraId="380F4947" w14:textId="29FB7D73" w:rsidR="001542FF" w:rsidRPr="00957DDE" w:rsidRDefault="001542FF" w:rsidP="00957DDE">
            <w:pPr>
              <w:pStyle w:val="SGETableCell"/>
            </w:pPr>
            <w:r w:rsidRPr="00957DDE">
              <w:t>Data</w:t>
            </w:r>
          </w:p>
        </w:tc>
      </w:tr>
      <w:tr w:rsidR="001542FF" w14:paraId="037B0A80" w14:textId="77777777" w:rsidTr="00E3446B">
        <w:tc>
          <w:tcPr>
            <w:tcW w:w="2337" w:type="dxa"/>
          </w:tcPr>
          <w:p w14:paraId="4299B92D" w14:textId="04FFA980" w:rsidR="001542FF" w:rsidRPr="00957DDE" w:rsidRDefault="001542FF" w:rsidP="00957DDE">
            <w:pPr>
              <w:pStyle w:val="SGETableCell"/>
            </w:pPr>
            <w:r w:rsidRPr="00957DDE">
              <w:t>Data</w:t>
            </w:r>
          </w:p>
        </w:tc>
        <w:tc>
          <w:tcPr>
            <w:tcW w:w="2337" w:type="dxa"/>
          </w:tcPr>
          <w:p w14:paraId="1E61CC11" w14:textId="696AF9DF" w:rsidR="001542FF" w:rsidRPr="00957DDE" w:rsidRDefault="001542FF" w:rsidP="00957DDE">
            <w:pPr>
              <w:pStyle w:val="SGETableCell"/>
            </w:pPr>
            <w:r w:rsidRPr="00957DDE">
              <w:t>Data</w:t>
            </w:r>
          </w:p>
        </w:tc>
        <w:tc>
          <w:tcPr>
            <w:tcW w:w="2338" w:type="dxa"/>
          </w:tcPr>
          <w:p w14:paraId="28DE5E0D" w14:textId="0E48BA96" w:rsidR="001542FF" w:rsidRPr="00957DDE" w:rsidRDefault="001542FF" w:rsidP="00957DDE">
            <w:pPr>
              <w:pStyle w:val="SGETableCell"/>
            </w:pPr>
            <w:r w:rsidRPr="00957DDE">
              <w:t>Data</w:t>
            </w:r>
          </w:p>
        </w:tc>
        <w:tc>
          <w:tcPr>
            <w:tcW w:w="2338" w:type="dxa"/>
          </w:tcPr>
          <w:p w14:paraId="75CAE333" w14:textId="15275F36" w:rsidR="001542FF" w:rsidRPr="00957DDE" w:rsidRDefault="001542FF" w:rsidP="00957DDE">
            <w:pPr>
              <w:pStyle w:val="SGETableCell"/>
            </w:pPr>
            <w:r w:rsidRPr="00957DDE">
              <w:t>Data</w:t>
            </w:r>
          </w:p>
        </w:tc>
      </w:tr>
    </w:tbl>
    <w:p w14:paraId="6D1A5852" w14:textId="1B369417" w:rsidR="00E3446B" w:rsidRPr="00957DDE" w:rsidRDefault="00957DDE" w:rsidP="00957DDE">
      <w:pPr>
        <w:pStyle w:val="SGETableComment"/>
      </w:pPr>
      <w:r w:rsidRPr="00957DDE">
        <w:rPr>
          <w:vertAlign w:val="superscript"/>
        </w:rPr>
        <w:t xml:space="preserve">1 </w:t>
      </w:r>
      <w:r w:rsidR="00E3446B" w:rsidRPr="00957DDE">
        <w:t>Table comment 1</w:t>
      </w:r>
      <w:r>
        <w:t xml:space="preserve"> Goes here. </w:t>
      </w:r>
      <w:r w:rsidRPr="00957DDE">
        <w:t xml:space="preserve">In </w:t>
      </w:r>
      <w:proofErr w:type="spellStart"/>
      <w:r w:rsidRPr="00957DDE">
        <w:t>mollis</w:t>
      </w:r>
      <w:proofErr w:type="spellEnd"/>
      <w:r w:rsidRPr="00957DDE">
        <w:t xml:space="preserve"> </w:t>
      </w:r>
      <w:proofErr w:type="spellStart"/>
      <w:r w:rsidRPr="00957DDE">
        <w:t>nunc</w:t>
      </w:r>
      <w:proofErr w:type="spellEnd"/>
      <w:r w:rsidRPr="00957DDE">
        <w:t xml:space="preserve"> sed id semper </w:t>
      </w:r>
      <w:proofErr w:type="spellStart"/>
      <w:r w:rsidRPr="00957DDE">
        <w:t>risus</w:t>
      </w:r>
      <w:proofErr w:type="spellEnd"/>
      <w:r w:rsidRPr="00957DDE">
        <w:t xml:space="preserve"> in. </w:t>
      </w:r>
      <w:proofErr w:type="spellStart"/>
      <w:r w:rsidRPr="00957DDE">
        <w:t>Sagittis</w:t>
      </w:r>
      <w:proofErr w:type="spellEnd"/>
      <w:r w:rsidRPr="00957DDE">
        <w:t xml:space="preserve"> </w:t>
      </w:r>
      <w:proofErr w:type="spellStart"/>
      <w:r w:rsidRPr="00957DDE">
        <w:t>aliquam</w:t>
      </w:r>
      <w:proofErr w:type="spellEnd"/>
      <w:r w:rsidRPr="00957DDE">
        <w:t xml:space="preserve"> </w:t>
      </w:r>
      <w:proofErr w:type="spellStart"/>
      <w:r w:rsidRPr="00957DDE">
        <w:t>malesuada</w:t>
      </w:r>
      <w:proofErr w:type="spellEnd"/>
      <w:r w:rsidRPr="00957DDE">
        <w:t xml:space="preserve"> </w:t>
      </w:r>
      <w:proofErr w:type="spellStart"/>
      <w:r w:rsidRPr="00957DDE">
        <w:t>bibendum</w:t>
      </w:r>
      <w:proofErr w:type="spellEnd"/>
      <w:r w:rsidRPr="00957DDE">
        <w:t xml:space="preserve"> </w:t>
      </w:r>
      <w:proofErr w:type="spellStart"/>
      <w:r w:rsidRPr="00957DDE">
        <w:t>arcu</w:t>
      </w:r>
      <w:proofErr w:type="spellEnd"/>
      <w:r w:rsidRPr="00957DDE">
        <w:t xml:space="preserve"> vitae. </w:t>
      </w:r>
      <w:proofErr w:type="spellStart"/>
      <w:r w:rsidRPr="00957DDE">
        <w:t>Sagittis</w:t>
      </w:r>
      <w:proofErr w:type="spellEnd"/>
      <w:r w:rsidRPr="00957DDE">
        <w:t xml:space="preserve"> </w:t>
      </w:r>
      <w:proofErr w:type="spellStart"/>
      <w:r w:rsidRPr="00957DDE">
        <w:t>aliquam</w:t>
      </w:r>
      <w:proofErr w:type="spellEnd"/>
      <w:r w:rsidRPr="00957DDE">
        <w:t xml:space="preserve"> </w:t>
      </w:r>
      <w:proofErr w:type="spellStart"/>
      <w:r w:rsidRPr="00957DDE">
        <w:t>malesuada</w:t>
      </w:r>
      <w:proofErr w:type="spellEnd"/>
      <w:r w:rsidRPr="00957DDE">
        <w:t xml:space="preserve"> </w:t>
      </w:r>
      <w:proofErr w:type="spellStart"/>
      <w:r w:rsidRPr="00957DDE">
        <w:t>bibendum</w:t>
      </w:r>
      <w:proofErr w:type="spellEnd"/>
      <w:r w:rsidRPr="00957DDE">
        <w:t xml:space="preserve"> </w:t>
      </w:r>
      <w:proofErr w:type="spellStart"/>
      <w:r w:rsidRPr="00957DDE">
        <w:t>arcu</w:t>
      </w:r>
      <w:proofErr w:type="spellEnd"/>
      <w:r w:rsidRPr="00957DDE">
        <w:t xml:space="preserve"> vitae.</w:t>
      </w:r>
    </w:p>
    <w:p w14:paraId="7B8854C3" w14:textId="139AFE60" w:rsidR="00E3446B" w:rsidRPr="00957DDE" w:rsidRDefault="00957DDE" w:rsidP="00957DDE">
      <w:pPr>
        <w:pStyle w:val="SGETableComment"/>
      </w:pPr>
      <w:r w:rsidRPr="00957DDE">
        <w:rPr>
          <w:vertAlign w:val="superscript"/>
        </w:rPr>
        <w:t xml:space="preserve">2 </w:t>
      </w:r>
      <w:r w:rsidR="00E3446B" w:rsidRPr="00957DDE">
        <w:t>Table comment 2</w:t>
      </w:r>
    </w:p>
    <w:p w14:paraId="4494E61B" w14:textId="61820917" w:rsidR="00E3446B" w:rsidRDefault="00E83F93" w:rsidP="00E83F93">
      <w:pPr>
        <w:pStyle w:val="SGETableCaption"/>
      </w:pPr>
      <w:r>
        <w:t xml:space="preserve">Table 2: </w:t>
      </w:r>
      <w:r w:rsidRPr="00067C02">
        <w:rPr>
          <w:bCs/>
        </w:rPr>
        <w:t>Table caption goes here.</w:t>
      </w:r>
    </w:p>
    <w:p w14:paraId="58D7EB2D" w14:textId="3D889F18" w:rsidR="00E3446B" w:rsidRDefault="00E83F93" w:rsidP="00E83F93">
      <w:pPr>
        <w:pStyle w:val="SGEExplanatoryText"/>
      </w:pPr>
      <w:r>
        <w:t>This is an example of a table that would be included externally (as a Microsoft Excel document). Please include the table caption but make a note in the document with the file name.</w:t>
      </w:r>
    </w:p>
    <w:p w14:paraId="6BB23FFB" w14:textId="5CD13F34" w:rsidR="003D464A" w:rsidRDefault="003D464A" w:rsidP="003D464A">
      <w:pPr>
        <w:pStyle w:val="SGENormal"/>
      </w:pPr>
      <w:r>
        <w:t>Table is included externally as “</w:t>
      </w:r>
      <w:r w:rsidR="003F67FC">
        <w:t>table2.xlsx”.</w:t>
      </w:r>
    </w:p>
    <w:p w14:paraId="782D0C54" w14:textId="2CAD483E" w:rsidR="00E3446B" w:rsidRDefault="00E83F93" w:rsidP="00E83F93">
      <w:pPr>
        <w:pStyle w:val="SGEHeading1"/>
      </w:pPr>
      <w:r>
        <w:t>Appendices</w:t>
      </w:r>
    </w:p>
    <w:p w14:paraId="4EA2293B" w14:textId="5C7DB270" w:rsidR="00E3446B" w:rsidRDefault="00534E41" w:rsidP="00534E41">
      <w:pPr>
        <w:pStyle w:val="SGEExplanatoryText"/>
      </w:pPr>
      <w:r>
        <w:t xml:space="preserve">Appendices </w:t>
      </w:r>
      <w:r w:rsidR="00723A5C">
        <w:t xml:space="preserve">should be referenced in order as they are mentioned in text, and only should be used if necessary. Text, figures, and tables all can be referenced in a similar manner as </w:t>
      </w:r>
      <w:r w:rsidR="00B8333B">
        <w:t>text, figures, and tables for the rest of the document. You may reference tables</w:t>
      </w:r>
      <w:r w:rsidR="0039667F">
        <w:t xml:space="preserve"> and figures</w:t>
      </w:r>
      <w:r w:rsidR="00B8333B">
        <w:t xml:space="preserve"> in the appendices</w:t>
      </w:r>
      <w:r w:rsidR="0039667F">
        <w:t xml:space="preserve"> as “Appendix A-1”</w:t>
      </w:r>
      <w:r w:rsidR="00140672">
        <w:t>, etc.</w:t>
      </w:r>
      <w:r w:rsidR="0039667F">
        <w:t xml:space="preserve"> </w:t>
      </w:r>
    </w:p>
    <w:p w14:paraId="18F05348" w14:textId="174C04AD" w:rsidR="00050236" w:rsidRDefault="00050236" w:rsidP="00050236">
      <w:pPr>
        <w:pStyle w:val="SGEHeading1"/>
      </w:pPr>
      <w:r>
        <w:t>suggested peer reviewers</w:t>
      </w:r>
    </w:p>
    <w:p w14:paraId="4744CBA6" w14:textId="2BD8ED1D" w:rsidR="00050236" w:rsidRPr="00050236" w:rsidRDefault="00050236" w:rsidP="00050236">
      <w:pPr>
        <w:pStyle w:val="SGENormal"/>
      </w:pPr>
      <w:r>
        <w:t>In this section, please list the name and contact information for a couple of potential peer reviewers</w:t>
      </w:r>
      <w:r w:rsidR="000877C5">
        <w:t>. The editor may choose to use different peer reviewers.</w:t>
      </w:r>
    </w:p>
    <w:p w14:paraId="7BDB3410" w14:textId="53C93184" w:rsidR="00754007" w:rsidRDefault="000877C5" w:rsidP="00E2637B">
      <w:pPr>
        <w:pStyle w:val="SGEExplanatoryText"/>
      </w:pPr>
      <w:r>
        <w:t xml:space="preserve">Next Steps: </w:t>
      </w:r>
    </w:p>
    <w:p w14:paraId="3EA1320E" w14:textId="5549D383" w:rsidR="00841379" w:rsidRDefault="00841379" w:rsidP="00754007">
      <w:pPr>
        <w:pStyle w:val="SGEExplanatoryText"/>
        <w:numPr>
          <w:ilvl w:val="0"/>
          <w:numId w:val="2"/>
        </w:numPr>
      </w:pPr>
      <w:r>
        <w:t>Ensure all figures have alternative text (green text below figures noted above).</w:t>
      </w:r>
    </w:p>
    <w:p w14:paraId="453DCC6A" w14:textId="1397B902" w:rsidR="00754007" w:rsidRDefault="00144105" w:rsidP="00754007">
      <w:pPr>
        <w:pStyle w:val="SGEExplanatoryText"/>
        <w:numPr>
          <w:ilvl w:val="0"/>
          <w:numId w:val="2"/>
        </w:numPr>
      </w:pPr>
      <w:r>
        <w:t xml:space="preserve">Download, sign, and submit a Permissions Form granting us permission to publish your work – we need this at the same time as the manuscript is submitted. You can find the permissions form at </w:t>
      </w:r>
      <w:hyperlink r:id="rId18" w:history="1">
        <w:r w:rsidRPr="00CA1C75">
          <w:rPr>
            <w:rStyle w:val="Hyperlink"/>
          </w:rPr>
          <w:t>https://sgeearth.org/the-compass/</w:t>
        </w:r>
      </w:hyperlink>
      <w:r>
        <w:t xml:space="preserve">. </w:t>
      </w:r>
    </w:p>
    <w:p w14:paraId="66ACE6E0" w14:textId="3EB6ADC7" w:rsidR="00144105" w:rsidRDefault="00144105" w:rsidP="00754007">
      <w:pPr>
        <w:pStyle w:val="SGEExplanatoryText"/>
        <w:numPr>
          <w:ilvl w:val="0"/>
          <w:numId w:val="2"/>
        </w:numPr>
      </w:pPr>
      <w:r>
        <w:t>Submit the manuscript, permissions forms, and any ancillary materials to the</w:t>
      </w:r>
      <w:r w:rsidR="00B8455A">
        <w:t xml:space="preserve"> editor as email attachments to </w:t>
      </w:r>
      <w:hyperlink r:id="rId19" w:history="1">
        <w:r w:rsidR="00B8455A" w:rsidRPr="00CA1C75">
          <w:rPr>
            <w:rStyle w:val="Hyperlink"/>
          </w:rPr>
          <w:t>editor@sgeearth.org</w:t>
        </w:r>
      </w:hyperlink>
      <w:r w:rsidR="00B8455A">
        <w:t xml:space="preserve">. </w:t>
      </w:r>
    </w:p>
    <w:p w14:paraId="70F15003" w14:textId="63CB6D19" w:rsidR="00606AE6" w:rsidRDefault="00050236" w:rsidP="00754007">
      <w:pPr>
        <w:pStyle w:val="SGEExplanatoryText"/>
        <w:numPr>
          <w:ilvl w:val="0"/>
          <w:numId w:val="2"/>
        </w:numPr>
      </w:pPr>
      <w:r>
        <w:t>The editor of The Compass wil</w:t>
      </w:r>
      <w:r w:rsidR="00B072A8">
        <w:t xml:space="preserve">l solicit each manuscript for peer review. Once comments are received from the peer reviewers, the editor will send comments back to the corresponding author for </w:t>
      </w:r>
      <w:r w:rsidR="00194E3E">
        <w:t>review</w:t>
      </w:r>
      <w:r w:rsidR="00BE7BE4">
        <w:t>, edit, and incorporation</w:t>
      </w:r>
      <w:r w:rsidR="00194E3E">
        <w:t>. It is understood that it is the author’s responsibility to revise the manuscript to acceptable standards. Submitted ma</w:t>
      </w:r>
      <w:r w:rsidR="00840982">
        <w:t xml:space="preserve">nuscripts that do not follow this step will be returned and risk </w:t>
      </w:r>
      <w:r w:rsidR="00BE7BE4">
        <w:t>nonpublication</w:t>
      </w:r>
      <w:r w:rsidR="00840982">
        <w:t>.</w:t>
      </w:r>
    </w:p>
    <w:p w14:paraId="6FFF7EE4" w14:textId="197CA9C5" w:rsidR="00840982" w:rsidRDefault="00840982" w:rsidP="00E2637B">
      <w:pPr>
        <w:pStyle w:val="SGEExplanatoryText"/>
      </w:pPr>
      <w:r>
        <w:t xml:space="preserve">Questions and Answers: </w:t>
      </w:r>
      <w:r w:rsidR="006325D5">
        <w:t xml:space="preserve">If you have any additional questions or style elements not mentioned in this document, please forward your questions/comments to the editor at </w:t>
      </w:r>
      <w:hyperlink r:id="rId20" w:history="1">
        <w:r w:rsidR="006325D5" w:rsidRPr="00232569">
          <w:rPr>
            <w:rStyle w:val="Hyperlink"/>
          </w:rPr>
          <w:t>editor@sgeearth.org</w:t>
        </w:r>
      </w:hyperlink>
      <w:r w:rsidR="006325D5">
        <w:t xml:space="preserve">. </w:t>
      </w:r>
    </w:p>
    <w:sectPr w:rsidR="00840982" w:rsidSect="006F2169">
      <w:footerReference w:type="default" r:id="rId2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B6CB" w14:textId="77777777" w:rsidR="00F155AF" w:rsidRDefault="00F155AF" w:rsidP="00962550">
      <w:pPr>
        <w:spacing w:after="0" w:line="240" w:lineRule="auto"/>
      </w:pPr>
      <w:r>
        <w:separator/>
      </w:r>
    </w:p>
  </w:endnote>
  <w:endnote w:type="continuationSeparator" w:id="0">
    <w:p w14:paraId="318AE0C4" w14:textId="77777777" w:rsidR="00F155AF" w:rsidRDefault="00F155AF" w:rsidP="0096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50A6" w14:textId="174EE6EB" w:rsidR="002F19D0" w:rsidRDefault="002F19D0" w:rsidP="002F19D0">
    <w:pPr>
      <w:pStyle w:val="SGEFooter"/>
      <w:pBdr>
        <w:bottom w:val="single" w:sz="6" w:space="1" w:color="auto"/>
      </w:pBdr>
    </w:pPr>
  </w:p>
  <w:p w14:paraId="78C938BE" w14:textId="01ACE7EE" w:rsidR="00962550" w:rsidRDefault="005726F6" w:rsidP="005726F6">
    <w:pPr>
      <w:pStyle w:val="SGEFooter"/>
      <w:tabs>
        <w:tab w:val="clear" w:pos="4680"/>
        <w:tab w:val="clear" w:pos="9360"/>
        <w:tab w:val="center" w:pos="10800"/>
      </w:tabs>
    </w:pPr>
    <w:r w:rsidRPr="005726F6">
      <w:rPr>
        <w:i/>
        <w:iCs/>
      </w:rPr>
      <w:t>The</w:t>
    </w:r>
    <w:r w:rsidR="002F19D0" w:rsidRPr="005726F6">
      <w:rPr>
        <w:i/>
        <w:iCs/>
      </w:rPr>
      <w:t xml:space="preserve"> Compass</w:t>
    </w:r>
    <w:r w:rsidR="002F19D0">
      <w:t xml:space="preserve"> </w:t>
    </w:r>
    <w:r>
      <w:t>m</w:t>
    </w:r>
    <w:r w:rsidR="002F19D0">
      <w:t>anuscript</w:t>
    </w:r>
    <w:r w:rsidR="004677BE">
      <w:t xml:space="preserve"> (template v1.0</w:t>
    </w:r>
    <w:r w:rsidR="00BD65F5">
      <w:t>.</w:t>
    </w:r>
    <w:r w:rsidR="004D369A">
      <w:t>5</w:t>
    </w:r>
    <w:r w:rsidR="004677BE">
      <w:t>)</w:t>
    </w:r>
    <w:r w:rsidR="002F19D0">
      <w:t xml:space="preserve"> – </w:t>
    </w:r>
    <w:r w:rsidR="002F19D0" w:rsidRPr="00AB494D">
      <w:rPr>
        <w:color w:val="FF0000"/>
      </w:rPr>
      <w:t>Author et al.</w:t>
    </w:r>
    <w:r w:rsidR="002F19D0">
      <w:tab/>
    </w:r>
    <w:r w:rsidR="002F19D0" w:rsidRPr="002F19D0">
      <w:t xml:space="preserve">Page </w:t>
    </w:r>
    <w:r w:rsidR="002F19D0" w:rsidRPr="002F19D0">
      <w:fldChar w:fldCharType="begin"/>
    </w:r>
    <w:r w:rsidR="002F19D0" w:rsidRPr="002F19D0">
      <w:instrText xml:space="preserve"> PAGE  \* Arabic  \* MERGEFORMAT </w:instrText>
    </w:r>
    <w:r w:rsidR="002F19D0" w:rsidRPr="002F19D0">
      <w:fldChar w:fldCharType="separate"/>
    </w:r>
    <w:r w:rsidR="002F19D0" w:rsidRPr="002F19D0">
      <w:rPr>
        <w:noProof/>
      </w:rPr>
      <w:t>1</w:t>
    </w:r>
    <w:r w:rsidR="002F19D0" w:rsidRPr="002F19D0">
      <w:fldChar w:fldCharType="end"/>
    </w:r>
    <w:r w:rsidR="002F19D0" w:rsidRPr="002F19D0">
      <w:t xml:space="preserve"> of </w:t>
    </w:r>
    <w:fldSimple w:instr=" NUMPAGES  \* Arabic  \* MERGEFORMAT ">
      <w:r w:rsidR="002F19D0" w:rsidRPr="002F19D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3F09C" w14:textId="77777777" w:rsidR="00F155AF" w:rsidRDefault="00F155AF" w:rsidP="00962550">
      <w:pPr>
        <w:spacing w:after="0" w:line="240" w:lineRule="auto"/>
      </w:pPr>
      <w:r>
        <w:separator/>
      </w:r>
    </w:p>
  </w:footnote>
  <w:footnote w:type="continuationSeparator" w:id="0">
    <w:p w14:paraId="19221785" w14:textId="77777777" w:rsidR="00F155AF" w:rsidRDefault="00F155AF" w:rsidP="00962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1299D"/>
    <w:multiLevelType w:val="hybridMultilevel"/>
    <w:tmpl w:val="3AD6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612343"/>
    <w:multiLevelType w:val="multilevel"/>
    <w:tmpl w:val="16D8D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1522358">
    <w:abstractNumId w:val="1"/>
  </w:num>
  <w:num w:numId="2" w16cid:durableId="137681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FC"/>
    <w:rsid w:val="000417F9"/>
    <w:rsid w:val="00045B99"/>
    <w:rsid w:val="00047FB5"/>
    <w:rsid w:val="00050236"/>
    <w:rsid w:val="00065991"/>
    <w:rsid w:val="00067C02"/>
    <w:rsid w:val="00073BEB"/>
    <w:rsid w:val="000877C5"/>
    <w:rsid w:val="00097A25"/>
    <w:rsid w:val="000B618C"/>
    <w:rsid w:val="000D0DAA"/>
    <w:rsid w:val="000D1344"/>
    <w:rsid w:val="000F0683"/>
    <w:rsid w:val="00101717"/>
    <w:rsid w:val="00123D3B"/>
    <w:rsid w:val="00131193"/>
    <w:rsid w:val="00133E45"/>
    <w:rsid w:val="00140672"/>
    <w:rsid w:val="00144105"/>
    <w:rsid w:val="00153152"/>
    <w:rsid w:val="001542FF"/>
    <w:rsid w:val="0019149D"/>
    <w:rsid w:val="001924E0"/>
    <w:rsid w:val="00194E3E"/>
    <w:rsid w:val="001C3A65"/>
    <w:rsid w:val="00231294"/>
    <w:rsid w:val="00235E49"/>
    <w:rsid w:val="00247C8E"/>
    <w:rsid w:val="002A0CCA"/>
    <w:rsid w:val="002D14FC"/>
    <w:rsid w:val="002E27AB"/>
    <w:rsid w:val="002F19D0"/>
    <w:rsid w:val="0037104B"/>
    <w:rsid w:val="00387F79"/>
    <w:rsid w:val="0039667F"/>
    <w:rsid w:val="0039730C"/>
    <w:rsid w:val="003C5698"/>
    <w:rsid w:val="003D3A93"/>
    <w:rsid w:val="003D464A"/>
    <w:rsid w:val="003E1DA9"/>
    <w:rsid w:val="003F67FC"/>
    <w:rsid w:val="0040024C"/>
    <w:rsid w:val="00425052"/>
    <w:rsid w:val="004677BE"/>
    <w:rsid w:val="00481B39"/>
    <w:rsid w:val="00484006"/>
    <w:rsid w:val="00484C77"/>
    <w:rsid w:val="004C55BC"/>
    <w:rsid w:val="004C6FF4"/>
    <w:rsid w:val="004D369A"/>
    <w:rsid w:val="004E36C7"/>
    <w:rsid w:val="00527EC6"/>
    <w:rsid w:val="00534E41"/>
    <w:rsid w:val="0054643B"/>
    <w:rsid w:val="005726F6"/>
    <w:rsid w:val="005A7496"/>
    <w:rsid w:val="005D42EE"/>
    <w:rsid w:val="005F21A2"/>
    <w:rsid w:val="00606AE6"/>
    <w:rsid w:val="00631730"/>
    <w:rsid w:val="006325D5"/>
    <w:rsid w:val="00637A94"/>
    <w:rsid w:val="00651BD7"/>
    <w:rsid w:val="0068395B"/>
    <w:rsid w:val="006E27CC"/>
    <w:rsid w:val="006F2169"/>
    <w:rsid w:val="00723A5C"/>
    <w:rsid w:val="00752366"/>
    <w:rsid w:val="00754007"/>
    <w:rsid w:val="00773FEB"/>
    <w:rsid w:val="007752C1"/>
    <w:rsid w:val="007A4C87"/>
    <w:rsid w:val="007B59E8"/>
    <w:rsid w:val="007D1542"/>
    <w:rsid w:val="007D705D"/>
    <w:rsid w:val="007E16FA"/>
    <w:rsid w:val="007F4943"/>
    <w:rsid w:val="00825A9E"/>
    <w:rsid w:val="008261ED"/>
    <w:rsid w:val="00840982"/>
    <w:rsid w:val="00841379"/>
    <w:rsid w:val="0088630E"/>
    <w:rsid w:val="00891DEA"/>
    <w:rsid w:val="00896F01"/>
    <w:rsid w:val="008A72D0"/>
    <w:rsid w:val="0095597D"/>
    <w:rsid w:val="00957DDE"/>
    <w:rsid w:val="00962550"/>
    <w:rsid w:val="00974C1C"/>
    <w:rsid w:val="009A29D1"/>
    <w:rsid w:val="009D1D26"/>
    <w:rsid w:val="00A24FAD"/>
    <w:rsid w:val="00A335F6"/>
    <w:rsid w:val="00A459AC"/>
    <w:rsid w:val="00A5350E"/>
    <w:rsid w:val="00A632F6"/>
    <w:rsid w:val="00A95D13"/>
    <w:rsid w:val="00AA2089"/>
    <w:rsid w:val="00AA77B1"/>
    <w:rsid w:val="00AB494D"/>
    <w:rsid w:val="00AB542E"/>
    <w:rsid w:val="00AC2FBC"/>
    <w:rsid w:val="00AE3918"/>
    <w:rsid w:val="00B05691"/>
    <w:rsid w:val="00B072A8"/>
    <w:rsid w:val="00B22CCC"/>
    <w:rsid w:val="00B251E4"/>
    <w:rsid w:val="00B50445"/>
    <w:rsid w:val="00B55798"/>
    <w:rsid w:val="00B566EC"/>
    <w:rsid w:val="00B56CEF"/>
    <w:rsid w:val="00B608E4"/>
    <w:rsid w:val="00B8333B"/>
    <w:rsid w:val="00B8455A"/>
    <w:rsid w:val="00B90C8A"/>
    <w:rsid w:val="00BB2B73"/>
    <w:rsid w:val="00BD65F5"/>
    <w:rsid w:val="00BE7BE4"/>
    <w:rsid w:val="00C441F9"/>
    <w:rsid w:val="00CC1176"/>
    <w:rsid w:val="00CD58EA"/>
    <w:rsid w:val="00CF1384"/>
    <w:rsid w:val="00D04E76"/>
    <w:rsid w:val="00D24CA2"/>
    <w:rsid w:val="00D47A47"/>
    <w:rsid w:val="00DE2F96"/>
    <w:rsid w:val="00DF3F36"/>
    <w:rsid w:val="00E243E5"/>
    <w:rsid w:val="00E2637B"/>
    <w:rsid w:val="00E3446B"/>
    <w:rsid w:val="00E520D5"/>
    <w:rsid w:val="00E720D9"/>
    <w:rsid w:val="00E83F93"/>
    <w:rsid w:val="00F155AF"/>
    <w:rsid w:val="00F37732"/>
    <w:rsid w:val="00F42DAF"/>
    <w:rsid w:val="00F60896"/>
    <w:rsid w:val="00FB6DFC"/>
    <w:rsid w:val="00FD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C167"/>
  <w15:chartTrackingRefBased/>
  <w15:docId w15:val="{EAC60396-BD89-436E-B917-A6BD791C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4FC"/>
    <w:pPr>
      <w:ind w:left="720"/>
      <w:contextualSpacing/>
    </w:pPr>
  </w:style>
  <w:style w:type="character" w:styleId="Hyperlink">
    <w:name w:val="Hyperlink"/>
    <w:basedOn w:val="DefaultParagraphFont"/>
    <w:uiPriority w:val="99"/>
    <w:unhideWhenUsed/>
    <w:rsid w:val="002D14FC"/>
    <w:rPr>
      <w:color w:val="0563C1" w:themeColor="hyperlink"/>
      <w:u w:val="single"/>
    </w:rPr>
  </w:style>
  <w:style w:type="character" w:styleId="UnresolvedMention">
    <w:name w:val="Unresolved Mention"/>
    <w:basedOn w:val="DefaultParagraphFont"/>
    <w:uiPriority w:val="99"/>
    <w:semiHidden/>
    <w:unhideWhenUsed/>
    <w:rsid w:val="002D14FC"/>
    <w:rPr>
      <w:color w:val="605E5C"/>
      <w:shd w:val="clear" w:color="auto" w:fill="E1DFDD"/>
    </w:rPr>
  </w:style>
  <w:style w:type="paragraph" w:customStyle="1" w:styleId="SGETitle">
    <w:name w:val="SGE Title"/>
    <w:basedOn w:val="Normal"/>
    <w:qFormat/>
    <w:rsid w:val="00153152"/>
    <w:pPr>
      <w:spacing w:after="360"/>
    </w:pPr>
    <w:rPr>
      <w:rFonts w:ascii="Times New Roman" w:hAnsi="Times New Roman"/>
      <w:b/>
      <w:sz w:val="28"/>
    </w:rPr>
  </w:style>
  <w:style w:type="paragraph" w:customStyle="1" w:styleId="SGEAffiliation">
    <w:name w:val="SGE Affiliation"/>
    <w:basedOn w:val="Normal"/>
    <w:qFormat/>
    <w:rsid w:val="00974C1C"/>
    <w:pPr>
      <w:spacing w:after="0" w:line="360" w:lineRule="auto"/>
    </w:pPr>
    <w:rPr>
      <w:rFonts w:ascii="Times New Roman" w:hAnsi="Times New Roman" w:cs="Times New Roman"/>
    </w:rPr>
  </w:style>
  <w:style w:type="paragraph" w:customStyle="1" w:styleId="SGEAuthors">
    <w:name w:val="SGE Authors"/>
    <w:basedOn w:val="Normal"/>
    <w:qFormat/>
    <w:rsid w:val="002D14FC"/>
    <w:pPr>
      <w:spacing w:after="240" w:line="240" w:lineRule="auto"/>
    </w:pPr>
    <w:rPr>
      <w:rFonts w:ascii="Times New Roman" w:hAnsi="Times New Roman" w:cs="Times New Roman"/>
      <w:b/>
    </w:rPr>
  </w:style>
  <w:style w:type="paragraph" w:customStyle="1" w:styleId="SGEHeading1">
    <w:name w:val="SGE Heading 1"/>
    <w:basedOn w:val="Normal"/>
    <w:qFormat/>
    <w:rsid w:val="007A4C87"/>
    <w:pPr>
      <w:keepNext/>
      <w:spacing w:before="360"/>
    </w:pPr>
    <w:rPr>
      <w:rFonts w:ascii="Times New Roman" w:hAnsi="Times New Roman" w:cs="Times New Roman"/>
      <w:b/>
      <w:bCs/>
      <w:caps/>
    </w:rPr>
  </w:style>
  <w:style w:type="paragraph" w:customStyle="1" w:styleId="SGENormal">
    <w:name w:val="SGE Normal"/>
    <w:basedOn w:val="Normal"/>
    <w:qFormat/>
    <w:rsid w:val="00153152"/>
    <w:pPr>
      <w:spacing w:line="480" w:lineRule="auto"/>
      <w:ind w:firstLine="720"/>
    </w:pPr>
    <w:rPr>
      <w:rFonts w:ascii="Times New Roman" w:hAnsi="Times New Roman" w:cs="Times New Roman"/>
    </w:rPr>
  </w:style>
  <w:style w:type="paragraph" w:customStyle="1" w:styleId="SGEExplanatoryText">
    <w:name w:val="SGE Explanatory Text"/>
    <w:basedOn w:val="SGENormal"/>
    <w:qFormat/>
    <w:rsid w:val="001C3A65"/>
    <w:pPr>
      <w:spacing w:after="60" w:line="240" w:lineRule="auto"/>
      <w:ind w:firstLine="0"/>
    </w:pPr>
    <w:rPr>
      <w:i/>
      <w:color w:val="FF0000"/>
      <w:sz w:val="20"/>
    </w:rPr>
  </w:style>
  <w:style w:type="paragraph" w:customStyle="1" w:styleId="SGEHeading2">
    <w:name w:val="SGE Heading 2"/>
    <w:basedOn w:val="SGEHeading1"/>
    <w:qFormat/>
    <w:rsid w:val="007A4C87"/>
    <w:rPr>
      <w:caps w:val="0"/>
    </w:rPr>
  </w:style>
  <w:style w:type="paragraph" w:customStyle="1" w:styleId="SGEHeading3">
    <w:name w:val="SGE Heading 3"/>
    <w:basedOn w:val="SGEHeading2"/>
    <w:qFormat/>
    <w:rsid w:val="001C3A65"/>
    <w:rPr>
      <w:i/>
    </w:rPr>
  </w:style>
  <w:style w:type="paragraph" w:customStyle="1" w:styleId="SGEHeading4">
    <w:name w:val="SGE Heading 4"/>
    <w:basedOn w:val="SGEHeading3"/>
    <w:qFormat/>
    <w:rsid w:val="007A4C87"/>
    <w:pPr>
      <w:ind w:firstLine="720"/>
    </w:pPr>
  </w:style>
  <w:style w:type="paragraph" w:customStyle="1" w:styleId="SGEHeading5">
    <w:name w:val="SGE Heading 5"/>
    <w:basedOn w:val="SGEHeading4"/>
    <w:qFormat/>
    <w:rsid w:val="007A4C87"/>
    <w:rPr>
      <w:b w:val="0"/>
    </w:rPr>
  </w:style>
  <w:style w:type="paragraph" w:customStyle="1" w:styleId="SGEFigureCaption">
    <w:name w:val="SGE Figure Caption"/>
    <w:basedOn w:val="Normal"/>
    <w:qFormat/>
    <w:rsid w:val="00752366"/>
    <w:pPr>
      <w:spacing w:line="240" w:lineRule="auto"/>
    </w:pPr>
    <w:rPr>
      <w:rFonts w:ascii="Times New Roman" w:hAnsi="Times New Roman"/>
      <w:sz w:val="20"/>
    </w:rPr>
  </w:style>
  <w:style w:type="paragraph" w:customStyle="1" w:styleId="SGEFigure">
    <w:name w:val="SGE Figure"/>
    <w:basedOn w:val="SGEFigureCaption"/>
    <w:qFormat/>
    <w:rsid w:val="00E3446B"/>
    <w:pPr>
      <w:spacing w:after="0"/>
    </w:pPr>
    <w:rPr>
      <w:noProof/>
    </w:rPr>
  </w:style>
  <w:style w:type="paragraph" w:customStyle="1" w:styleId="SGETableCaption">
    <w:name w:val="SGE Table Caption"/>
    <w:basedOn w:val="SGEFigureCaption"/>
    <w:qFormat/>
    <w:rsid w:val="00891DEA"/>
    <w:pPr>
      <w:keepNext/>
      <w:spacing w:before="160" w:after="60"/>
    </w:pPr>
  </w:style>
  <w:style w:type="table" w:styleId="TableGrid">
    <w:name w:val="Table Grid"/>
    <w:basedOn w:val="TableNormal"/>
    <w:uiPriority w:val="39"/>
    <w:rsid w:val="00E34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GEReferences">
    <w:name w:val="SGE References"/>
    <w:basedOn w:val="Normal"/>
    <w:qFormat/>
    <w:rsid w:val="00E3446B"/>
    <w:pPr>
      <w:ind w:left="720" w:hanging="720"/>
    </w:pPr>
    <w:rPr>
      <w:rFonts w:ascii="Times New Roman" w:hAnsi="Times New Roman" w:cs="Times New Roman"/>
    </w:rPr>
  </w:style>
  <w:style w:type="character" w:styleId="LineNumber">
    <w:name w:val="line number"/>
    <w:basedOn w:val="DefaultParagraphFont"/>
    <w:uiPriority w:val="99"/>
    <w:semiHidden/>
    <w:unhideWhenUsed/>
    <w:rsid w:val="006F2169"/>
    <w:rPr>
      <w:rFonts w:ascii="Times New Roman" w:hAnsi="Times New Roman"/>
      <w:sz w:val="16"/>
    </w:rPr>
  </w:style>
  <w:style w:type="paragraph" w:customStyle="1" w:styleId="SGEKeywords">
    <w:name w:val="SGE Keywords"/>
    <w:basedOn w:val="SGENormal"/>
    <w:qFormat/>
    <w:rsid w:val="002E27AB"/>
    <w:pPr>
      <w:ind w:firstLine="0"/>
    </w:pPr>
  </w:style>
  <w:style w:type="paragraph" w:customStyle="1" w:styleId="SGETableHeader">
    <w:name w:val="SGE Table Header"/>
    <w:basedOn w:val="Normal"/>
    <w:qFormat/>
    <w:rsid w:val="00957DDE"/>
    <w:pPr>
      <w:spacing w:after="0" w:line="240" w:lineRule="auto"/>
    </w:pPr>
    <w:rPr>
      <w:rFonts w:ascii="Arial" w:hAnsi="Arial" w:cs="Arial"/>
      <w:b/>
      <w:bCs/>
      <w:sz w:val="20"/>
      <w:szCs w:val="20"/>
    </w:rPr>
  </w:style>
  <w:style w:type="paragraph" w:customStyle="1" w:styleId="SGETableCell">
    <w:name w:val="SGE Table Cell"/>
    <w:basedOn w:val="Normal"/>
    <w:qFormat/>
    <w:rsid w:val="00957DDE"/>
    <w:pPr>
      <w:spacing w:after="0" w:line="240" w:lineRule="auto"/>
    </w:pPr>
    <w:rPr>
      <w:rFonts w:ascii="Arial" w:hAnsi="Arial" w:cs="Arial"/>
      <w:sz w:val="20"/>
      <w:szCs w:val="20"/>
    </w:rPr>
  </w:style>
  <w:style w:type="paragraph" w:customStyle="1" w:styleId="SGETableComment">
    <w:name w:val="SGE Table Comment"/>
    <w:basedOn w:val="Normal"/>
    <w:qFormat/>
    <w:rsid w:val="00957DDE"/>
    <w:pPr>
      <w:ind w:left="864" w:hanging="144"/>
    </w:pPr>
    <w:rPr>
      <w:rFonts w:ascii="Times New Roman" w:hAnsi="Times New Roman" w:cs="Times New Roman"/>
      <w:sz w:val="20"/>
      <w:szCs w:val="20"/>
    </w:rPr>
  </w:style>
  <w:style w:type="paragraph" w:styleId="Header">
    <w:name w:val="header"/>
    <w:basedOn w:val="Normal"/>
    <w:link w:val="HeaderChar"/>
    <w:uiPriority w:val="99"/>
    <w:unhideWhenUsed/>
    <w:rsid w:val="00962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550"/>
  </w:style>
  <w:style w:type="paragraph" w:styleId="Footer">
    <w:name w:val="footer"/>
    <w:basedOn w:val="Normal"/>
    <w:link w:val="FooterChar"/>
    <w:uiPriority w:val="99"/>
    <w:unhideWhenUsed/>
    <w:rsid w:val="00962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550"/>
  </w:style>
  <w:style w:type="paragraph" w:customStyle="1" w:styleId="SGEFooter">
    <w:name w:val="SGE Footer"/>
    <w:basedOn w:val="Footer"/>
    <w:qFormat/>
    <w:rsid w:val="002F19D0"/>
    <w:rPr>
      <w:rFonts w:ascii="Arial" w:hAnsi="Arial"/>
      <w:sz w:val="18"/>
    </w:rPr>
  </w:style>
  <w:style w:type="paragraph" w:customStyle="1" w:styleId="SGEEquationLaTeX">
    <w:name w:val="SGE Equation LaTeX"/>
    <w:basedOn w:val="SGENormal"/>
    <w:qFormat/>
    <w:rsid w:val="005F21A2"/>
    <w:pPr>
      <w:ind w:firstLine="0"/>
      <w:jc w:val="center"/>
    </w:pPr>
    <w:rPr>
      <w:color w:val="0070C0"/>
    </w:rPr>
  </w:style>
  <w:style w:type="paragraph" w:customStyle="1" w:styleId="SGEAltText">
    <w:name w:val="SGE Alt Text"/>
    <w:basedOn w:val="SGEFigureCaption"/>
    <w:qFormat/>
    <w:rsid w:val="00BB2B73"/>
    <w:pPr>
      <w:ind w:left="720"/>
    </w:pPr>
    <w:rPr>
      <w:bCs/>
      <w:color w:val="538135" w:themeColor="accent6"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geearth.org" TargetMode="External"/><Relationship Id="rId13" Type="http://schemas.openxmlformats.org/officeDocument/2006/relationships/hyperlink" Target="https://www.geosociety.org/documents/gsa/pubs/GSA_RefGuide_Examples.pdf" TargetMode="External"/><Relationship Id="rId18" Type="http://schemas.openxmlformats.org/officeDocument/2006/relationships/hyperlink" Target="https://sgeearth.org/the-compas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editor@sgeearth.org" TargetMode="External"/><Relationship Id="rId12" Type="http://schemas.openxmlformats.org/officeDocument/2006/relationships/hyperlink" Target="https://editor.codecogs.co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techsmith.com/blog/how-to-create-alternative-text-for-images-for-accessibility-and-seo/" TargetMode="External"/><Relationship Id="rId20" Type="http://schemas.openxmlformats.org/officeDocument/2006/relationships/hyperlink" Target="mailto:editor@sgeearth.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wp@email.com"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cl@email.com" TargetMode="External"/><Relationship Id="rId19" Type="http://schemas.openxmlformats.org/officeDocument/2006/relationships/hyperlink" Target="mailto:editor@sgeearth.org" TargetMode="External"/><Relationship Id="rId4" Type="http://schemas.openxmlformats.org/officeDocument/2006/relationships/webSettings" Target="webSettings.xml"/><Relationship Id="rId9" Type="http://schemas.openxmlformats.org/officeDocument/2006/relationships/hyperlink" Target="mailto:alj@email.com" TargetMode="External"/><Relationship Id="rId14" Type="http://schemas.openxmlformats.org/officeDocument/2006/relationships/hyperlink" Target="https://search.crossref.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8</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Beason, Scott R</dc:creator>
  <cp:keywords/>
  <dc:description/>
  <cp:lastModifiedBy>Beason, Scott R</cp:lastModifiedBy>
  <cp:revision>127</cp:revision>
  <dcterms:created xsi:type="dcterms:W3CDTF">2024-03-05T23:56:00Z</dcterms:created>
  <dcterms:modified xsi:type="dcterms:W3CDTF">2024-05-06T21:53:00Z</dcterms:modified>
</cp:coreProperties>
</file>